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1B7B87D5" w:rsidR="005B2CC8" w:rsidRPr="004E16A8" w:rsidRDefault="00360462" w:rsidP="001F7ECD">
            <w:pPr>
              <w:jc w:val="center"/>
              <w:rPr>
                <w:rFonts w:cs="Arial"/>
              </w:rPr>
            </w:pPr>
            <w:r>
              <w:rPr>
                <w:noProof/>
              </w:rPr>
              <w:drawing>
                <wp:inline distT="0" distB="0" distL="0" distR="0" wp14:anchorId="6D16BCA9" wp14:editId="6868053B">
                  <wp:extent cx="2181225" cy="2195830"/>
                  <wp:effectExtent l="0" t="0" r="9525"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rotWithShape="1">
                          <a:blip r:embed="rId8" cstate="print">
                            <a:extLst>
                              <a:ext uri="{28A0092B-C50C-407E-A947-70E740481C1C}">
                                <a14:useLocalDpi xmlns:a14="http://schemas.microsoft.com/office/drawing/2010/main" val="0"/>
                              </a:ext>
                            </a:extLst>
                          </a:blip>
                          <a:srcRect r="2542"/>
                          <a:stretch/>
                        </pic:blipFill>
                        <pic:spPr bwMode="auto">
                          <a:xfrm>
                            <a:off x="0" y="0"/>
                            <a:ext cx="2181225" cy="21958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3"/>
            <w:vAlign w:val="center"/>
          </w:tcPr>
          <w:p w14:paraId="57308874" w14:textId="2D6ABEE8" w:rsidR="005B2CC8" w:rsidRPr="0028369A" w:rsidRDefault="00655824" w:rsidP="0028369A">
            <w:pPr>
              <w:jc w:val="center"/>
              <w:rPr>
                <w:rFonts w:cs="Arial"/>
                <w:b/>
                <w:bCs/>
                <w:sz w:val="40"/>
                <w:szCs w:val="40"/>
              </w:rPr>
            </w:pPr>
            <w:r>
              <w:rPr>
                <w:rFonts w:cs="Arial"/>
                <w:b/>
                <w:bCs/>
                <w:sz w:val="40"/>
                <w:szCs w:val="40"/>
              </w:rPr>
              <w:t>St Boniface’s Catholic College</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330B20A5" w14:textId="77777777" w:rsidR="00655824" w:rsidRDefault="00655824" w:rsidP="00655824">
            <w:pPr>
              <w:jc w:val="center"/>
              <w:rPr>
                <w:rStyle w:val="apple-style-span"/>
                <w:rFonts w:cs="Arial"/>
                <w:b/>
                <w:bCs/>
                <w:color w:val="000000"/>
              </w:rPr>
            </w:pPr>
            <w:r>
              <w:rPr>
                <w:rStyle w:val="apple-style-span"/>
                <w:rFonts w:cs="Arial"/>
                <w:b/>
                <w:bCs/>
                <w:color w:val="000000"/>
              </w:rPr>
              <w:t>21 Boniface Lane, Crownhill, Plymouth, Devon, PL5 3AG</w:t>
            </w:r>
          </w:p>
          <w:p w14:paraId="4CF02FBC" w14:textId="77777777" w:rsidR="00655824" w:rsidRDefault="00655824" w:rsidP="00655824">
            <w:pPr>
              <w:jc w:val="center"/>
              <w:rPr>
                <w:rStyle w:val="apple-style-span"/>
                <w:rFonts w:cs="Arial"/>
              </w:rPr>
            </w:pPr>
            <w:r>
              <w:rPr>
                <w:rStyle w:val="apple-style-span"/>
                <w:rFonts w:cs="Arial"/>
              </w:rPr>
              <w:t>01752 779051</w:t>
            </w:r>
          </w:p>
          <w:p w14:paraId="35641850" w14:textId="77777777" w:rsidR="00655824" w:rsidRDefault="00D609C2" w:rsidP="00655824">
            <w:pPr>
              <w:jc w:val="center"/>
              <w:rPr>
                <w:rStyle w:val="Strong"/>
                <w:color w:val="000000"/>
                <w:bdr w:val="none" w:sz="0" w:space="0" w:color="auto" w:frame="1"/>
              </w:rPr>
            </w:pPr>
            <w:hyperlink r:id="rId9" w:history="1">
              <w:r w:rsidR="00655824">
                <w:rPr>
                  <w:rStyle w:val="Hyperlink"/>
                  <w:rFonts w:cs="Arial"/>
                  <w:bdr w:val="none" w:sz="0" w:space="0" w:color="auto" w:frame="1"/>
                </w:rPr>
                <w:t>https://stbonifaces.com/</w:t>
              </w:r>
            </w:hyperlink>
          </w:p>
          <w:p w14:paraId="49AB7DF8" w14:textId="5C0586CF" w:rsidR="005B2CC8" w:rsidRPr="004E16A8" w:rsidRDefault="00D609C2" w:rsidP="00655824">
            <w:pPr>
              <w:tabs>
                <w:tab w:val="left" w:pos="4554"/>
              </w:tabs>
              <w:jc w:val="center"/>
              <w:rPr>
                <w:rFonts w:cs="Arial"/>
                <w:color w:val="0000FF"/>
                <w:u w:val="single"/>
              </w:rPr>
            </w:pPr>
            <w:hyperlink r:id="rId10" w:history="1">
              <w:r w:rsidR="00655824">
                <w:rPr>
                  <w:rStyle w:val="Hyperlink"/>
                  <w:rFonts w:cs="Arial"/>
                  <w:bdr w:val="none" w:sz="0" w:space="0" w:color="auto" w:frame="1"/>
                </w:rPr>
                <w:t>mail@stbonifaces.com</w:t>
              </w:r>
            </w:hyperlink>
            <w:r w:rsidR="00655824">
              <w:rPr>
                <w:rStyle w:val="Strong"/>
                <w:rFonts w:cs="Arial"/>
                <w:color w:val="000000"/>
                <w:bdr w:val="none" w:sz="0" w:space="0" w:color="auto" w:frame="1"/>
              </w:rPr>
              <w:t xml:space="preserve">  </w:t>
            </w:r>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4EB610C" w:rsidR="00134D9C" w:rsidRPr="004E16A8" w:rsidRDefault="00134D9C" w:rsidP="00CA7CDB">
            <w:pPr>
              <w:jc w:val="center"/>
              <w:rPr>
                <w:rFonts w:cs="Arial"/>
                <w:b/>
                <w:bCs/>
              </w:rPr>
            </w:pPr>
            <w:r>
              <w:rPr>
                <w:noProof/>
              </w:rPr>
              <w:drawing>
                <wp:inline distT="0" distB="0" distL="0" distR="0" wp14:anchorId="41D0C221" wp14:editId="374C2797">
                  <wp:extent cx="890816" cy="680085"/>
                  <wp:effectExtent l="0" t="0" r="5080" b="5715"/>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2"/>
                          <a:stretch>
                            <a:fillRect/>
                          </a:stretch>
                        </pic:blipFill>
                        <pic:spPr>
                          <a:xfrm>
                            <a:off x="0" y="0"/>
                            <a:ext cx="902448" cy="688965"/>
                          </a:xfrm>
                          <a:prstGeom prst="rect">
                            <a:avLst/>
                          </a:prstGeom>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D609C2"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D609C2"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513"/>
        <w:gridCol w:w="456"/>
        <w:gridCol w:w="6531"/>
      </w:tblGrid>
      <w:tr w:rsidR="00791627" w:rsidRPr="004E16A8" w14:paraId="0A3BE274" w14:textId="77777777" w:rsidTr="005146B1">
        <w:tc>
          <w:tcPr>
            <w:tcW w:w="10500" w:type="dxa"/>
            <w:gridSpan w:val="3"/>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gridSpan w:val="2"/>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0DED66DE" w:rsidR="00791627" w:rsidRPr="004E16A8" w:rsidRDefault="00740B00" w:rsidP="00791627">
            <w:pPr>
              <w:rPr>
                <w:rFonts w:cs="Arial"/>
              </w:rPr>
            </w:pPr>
            <w:r>
              <w:rPr>
                <w:rFonts w:cs="Arial"/>
              </w:rPr>
              <w:t>December 2023 to January 2024</w:t>
            </w:r>
          </w:p>
        </w:tc>
      </w:tr>
      <w:tr w:rsidR="00791627" w:rsidRPr="004E16A8" w14:paraId="1B50521B" w14:textId="77777777" w:rsidTr="005146B1">
        <w:tc>
          <w:tcPr>
            <w:tcW w:w="3969" w:type="dxa"/>
            <w:gridSpan w:val="2"/>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56B3AF8A" w:rsidR="00791627" w:rsidRPr="004E16A8" w:rsidRDefault="00D609C2"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gridSpan w:val="2"/>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gridSpan w:val="2"/>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4499CF8E" w:rsidR="00260F69" w:rsidRPr="004E16A8" w:rsidRDefault="00A152C7" w:rsidP="00F6432A">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gridSpan w:val="2"/>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gridSpan w:val="2"/>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5A03860A" w:rsidR="00791627" w:rsidRPr="004E16A8" w:rsidRDefault="00A529EA" w:rsidP="00791627">
            <w:pPr>
              <w:rPr>
                <w:rFonts w:cs="Arial"/>
              </w:rPr>
            </w:pPr>
            <w:r>
              <w:rPr>
                <w:rFonts w:cs="Arial"/>
              </w:rPr>
              <w:t>879-</w:t>
            </w:r>
            <w:r w:rsidR="00022A7E">
              <w:rPr>
                <w:rFonts w:cs="Arial"/>
              </w:rPr>
              <w:t>4002</w:t>
            </w:r>
          </w:p>
        </w:tc>
      </w:tr>
      <w:tr w:rsidR="00791627" w:rsidRPr="004E16A8" w14:paraId="06ED0CE0" w14:textId="77777777" w:rsidTr="005146B1">
        <w:tc>
          <w:tcPr>
            <w:tcW w:w="3969" w:type="dxa"/>
            <w:gridSpan w:val="2"/>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5FF81897" w:rsidR="00791627" w:rsidRPr="00A6378B" w:rsidRDefault="00EA100D" w:rsidP="00791627">
            <w:pPr>
              <w:rPr>
                <w:rFonts w:ascii="Times New Roman" w:hAnsi="Times New Roman"/>
                <w:sz w:val="24"/>
                <w:szCs w:val="24"/>
                <w:lang w:eastAsia="en-GB"/>
              </w:rPr>
            </w:pPr>
            <w:r>
              <w:rPr>
                <w:rFonts w:cs="Arial"/>
              </w:rPr>
              <w:t>11 to 1</w:t>
            </w:r>
            <w:r w:rsidR="00020E76">
              <w:rPr>
                <w:rFonts w:cs="Arial"/>
              </w:rPr>
              <w:t>6</w:t>
            </w:r>
            <w:r>
              <w:rPr>
                <w:rFonts w:cs="Arial"/>
              </w:rPr>
              <w:t xml:space="preserve"> secondary schoo</w:t>
            </w:r>
            <w:r w:rsidR="00022A7E">
              <w:rPr>
                <w:rFonts w:cs="Arial"/>
              </w:rPr>
              <w:t>l</w:t>
            </w:r>
            <w:r w:rsidR="00A6378B">
              <w:rPr>
                <w:rFonts w:ascii="Times New Roman" w:hAnsi="Times New Roman"/>
                <w:sz w:val="24"/>
                <w:szCs w:val="24"/>
                <w:lang w:eastAsia="en-GB"/>
              </w:rPr>
              <w:t xml:space="preserve"> </w:t>
            </w:r>
            <w:r w:rsidR="00041487" w:rsidRPr="00041487">
              <w:rPr>
                <w:rFonts w:cs="Arial"/>
              </w:rPr>
              <w:t xml:space="preserve">for </w:t>
            </w:r>
            <w:r w:rsidR="00022A7E">
              <w:rPr>
                <w:rFonts w:cs="Arial"/>
              </w:rPr>
              <w:t>boys</w:t>
            </w:r>
          </w:p>
        </w:tc>
      </w:tr>
      <w:tr w:rsidR="00E827BE" w:rsidRPr="004E16A8" w14:paraId="1EBED7E5" w14:textId="77777777" w:rsidTr="005146B1">
        <w:tc>
          <w:tcPr>
            <w:tcW w:w="3969" w:type="dxa"/>
            <w:gridSpan w:val="2"/>
          </w:tcPr>
          <w:p w14:paraId="5112A538" w14:textId="337DD536" w:rsidR="00E827BE" w:rsidRPr="004E16A8" w:rsidRDefault="00E827BE" w:rsidP="00791627">
            <w:pPr>
              <w:rPr>
                <w:rFonts w:cs="Arial"/>
              </w:rPr>
            </w:pPr>
            <w:r w:rsidRPr="004E16A8">
              <w:rPr>
                <w:rFonts w:cs="Arial"/>
              </w:rPr>
              <w:t>Early Years provision</w:t>
            </w:r>
          </w:p>
        </w:tc>
        <w:tc>
          <w:tcPr>
            <w:tcW w:w="6531" w:type="dxa"/>
          </w:tcPr>
          <w:p w14:paraId="53592A76" w14:textId="797F0870" w:rsidR="00E827BE" w:rsidRPr="004E16A8" w:rsidRDefault="00596460" w:rsidP="00791627">
            <w:pPr>
              <w:rPr>
                <w:rFonts w:cs="Arial"/>
              </w:rPr>
            </w:pPr>
            <w:r>
              <w:rPr>
                <w:rFonts w:cs="Arial"/>
              </w:rPr>
              <w:t>No</w:t>
            </w:r>
          </w:p>
        </w:tc>
      </w:tr>
      <w:tr w:rsidR="00791627" w:rsidRPr="004E16A8" w14:paraId="00B7EC20" w14:textId="77777777" w:rsidTr="005146B1">
        <w:tc>
          <w:tcPr>
            <w:tcW w:w="3969" w:type="dxa"/>
            <w:gridSpan w:val="2"/>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gridSpan w:val="2"/>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gridSpan w:val="2"/>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C1C589F" w:rsidR="00791627" w:rsidRPr="004E16A8" w:rsidRDefault="00A6378B" w:rsidP="00791627">
            <w:pPr>
              <w:rPr>
                <w:rFonts w:cs="Arial"/>
              </w:rPr>
            </w:pPr>
            <w:r>
              <w:rPr>
                <w:rFonts w:cs="Arial"/>
              </w:rPr>
              <w:t xml:space="preserve">Year 7 </w:t>
            </w:r>
          </w:p>
        </w:tc>
      </w:tr>
      <w:tr w:rsidR="00791627" w:rsidRPr="004E16A8" w14:paraId="7611AFBD" w14:textId="77777777" w:rsidTr="005146B1">
        <w:tc>
          <w:tcPr>
            <w:tcW w:w="3969" w:type="dxa"/>
            <w:gridSpan w:val="2"/>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7A90EEC7" w:rsidR="00791627" w:rsidRPr="00A6378B" w:rsidRDefault="00022A7E" w:rsidP="00022A7E">
            <w:pPr>
              <w:contextualSpacing/>
              <w:rPr>
                <w:rFonts w:ascii="Times New Roman" w:hAnsi="Times New Roman"/>
                <w:sz w:val="24"/>
                <w:szCs w:val="24"/>
                <w:lang w:eastAsia="en-GB"/>
              </w:rPr>
            </w:pPr>
            <w:r>
              <w:rPr>
                <w:rFonts w:cs="Arial"/>
                <w:b/>
                <w:bCs/>
              </w:rPr>
              <w:t>80</w:t>
            </w:r>
            <w:r w:rsidR="00A6378B">
              <w:rPr>
                <w:rFonts w:cs="Arial"/>
                <w:b/>
                <w:bCs/>
              </w:rPr>
              <w:t xml:space="preserve"> in Year 7</w:t>
            </w:r>
            <w:r w:rsidR="00A6378B">
              <w:rPr>
                <w:rFonts w:ascii="Times New Roman" w:hAnsi="Times New Roman"/>
                <w:sz w:val="24"/>
                <w:szCs w:val="24"/>
                <w:lang w:eastAsia="en-GB"/>
              </w:rPr>
              <w:t xml:space="preserve"> </w:t>
            </w:r>
          </w:p>
        </w:tc>
      </w:tr>
      <w:tr w:rsidR="00791627" w:rsidRPr="004E16A8" w14:paraId="60800DCE" w14:textId="77777777" w:rsidTr="005146B1">
        <w:tc>
          <w:tcPr>
            <w:tcW w:w="3969" w:type="dxa"/>
            <w:gridSpan w:val="2"/>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1"/>
            </w:r>
          </w:p>
        </w:tc>
        <w:tc>
          <w:tcPr>
            <w:tcW w:w="6531" w:type="dxa"/>
          </w:tcPr>
          <w:p w14:paraId="4554C7C1" w14:textId="0BB3686F" w:rsidR="00791627" w:rsidRPr="004E16A8" w:rsidRDefault="00596460" w:rsidP="00791627">
            <w:pPr>
              <w:rPr>
                <w:rFonts w:cs="Arial"/>
              </w:rPr>
            </w:pPr>
            <w:r>
              <w:rPr>
                <w:rFonts w:cs="Arial"/>
              </w:rPr>
              <w:t>No</w:t>
            </w:r>
            <w:r w:rsidR="00022A7E">
              <w:rPr>
                <w:rFonts w:cs="Arial"/>
              </w:rPr>
              <w:t>tre Dame RC School Sixth Form</w:t>
            </w:r>
          </w:p>
        </w:tc>
      </w:tr>
      <w:tr w:rsidR="00791627" w:rsidRPr="004E16A8" w14:paraId="10043D5F" w14:textId="77777777" w:rsidTr="005146B1">
        <w:tc>
          <w:tcPr>
            <w:tcW w:w="3969" w:type="dxa"/>
            <w:gridSpan w:val="2"/>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3C45D5A4" w14:textId="77777777" w:rsidR="001720CB" w:rsidRDefault="001720CB" w:rsidP="001720CB">
            <w:pPr>
              <w:rPr>
                <w:rFonts w:cs="Arial"/>
              </w:rPr>
            </w:pPr>
            <w:r>
              <w:rPr>
                <w:rFonts w:cs="Arial"/>
              </w:rPr>
              <w:t>Holy Cross Catholic Primary School</w:t>
            </w:r>
          </w:p>
          <w:p w14:paraId="5E21CF77" w14:textId="77777777" w:rsidR="001720CB" w:rsidRDefault="001720CB" w:rsidP="001720CB">
            <w:pPr>
              <w:rPr>
                <w:rFonts w:cs="Arial"/>
              </w:rPr>
            </w:pPr>
            <w:proofErr w:type="spellStart"/>
            <w:r>
              <w:rPr>
                <w:rFonts w:cs="Arial"/>
              </w:rPr>
              <w:t>Keyham</w:t>
            </w:r>
            <w:proofErr w:type="spellEnd"/>
            <w:r>
              <w:rPr>
                <w:rFonts w:cs="Arial"/>
              </w:rPr>
              <w:t xml:space="preserve"> Barton Catholic Primary School</w:t>
            </w:r>
          </w:p>
          <w:p w14:paraId="5220EEBB" w14:textId="77777777" w:rsidR="001720CB" w:rsidRDefault="001720CB" w:rsidP="001720CB">
            <w:pPr>
              <w:rPr>
                <w:rFonts w:cs="Arial"/>
              </w:rPr>
            </w:pPr>
            <w:r>
              <w:rPr>
                <w:rFonts w:cs="Arial"/>
              </w:rPr>
              <w:t>St Joseph's Catholic Primary School, Plymouth</w:t>
            </w:r>
          </w:p>
          <w:p w14:paraId="5473685B" w14:textId="77777777" w:rsidR="001720CB" w:rsidRDefault="001720CB" w:rsidP="001720CB">
            <w:pPr>
              <w:rPr>
                <w:rFonts w:cs="Arial"/>
              </w:rPr>
            </w:pPr>
            <w:r>
              <w:rPr>
                <w:rFonts w:cs="Arial"/>
              </w:rPr>
              <w:t>St Paul's Roman Catholic Primary School</w:t>
            </w:r>
          </w:p>
          <w:p w14:paraId="6A773E87" w14:textId="77777777" w:rsidR="001720CB" w:rsidRDefault="001720CB" w:rsidP="001720CB">
            <w:pPr>
              <w:rPr>
                <w:rFonts w:cs="Arial"/>
              </w:rPr>
            </w:pPr>
            <w:r>
              <w:rPr>
                <w:rFonts w:cs="Arial"/>
              </w:rPr>
              <w:t>St Peter's Roman Catholic Primary School</w:t>
            </w:r>
          </w:p>
          <w:p w14:paraId="59759C91" w14:textId="7BA6A837" w:rsidR="00791627" w:rsidRPr="004E16A8" w:rsidRDefault="001720CB" w:rsidP="001720CB">
            <w:pPr>
              <w:rPr>
                <w:rFonts w:cs="Arial"/>
              </w:rPr>
            </w:pPr>
            <w:r>
              <w:rPr>
                <w:rFonts w:cs="Arial"/>
              </w:rPr>
              <w:t>The Cathedral School of St Mary</w:t>
            </w:r>
          </w:p>
        </w:tc>
      </w:tr>
      <w:tr w:rsidR="00FF62AF" w:rsidRPr="004E16A8" w14:paraId="33D50EA6" w14:textId="77777777" w:rsidTr="005146B1">
        <w:tc>
          <w:tcPr>
            <w:tcW w:w="3969" w:type="dxa"/>
            <w:gridSpan w:val="2"/>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gridSpan w:val="2"/>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gridSpan w:val="2"/>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gridSpan w:val="2"/>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2"/>
            </w:r>
          </w:p>
        </w:tc>
        <w:tc>
          <w:tcPr>
            <w:tcW w:w="6531" w:type="dxa"/>
          </w:tcPr>
          <w:p w14:paraId="0E36FA06" w14:textId="77777777" w:rsidR="00791627"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p w14:paraId="28500F54" w14:textId="2CF2CB13" w:rsidR="001720CB" w:rsidRPr="004E16A8" w:rsidRDefault="001720CB" w:rsidP="006B4EDA">
            <w:pPr>
              <w:rPr>
                <w:rFonts w:cs="Arial"/>
              </w:rPr>
            </w:pPr>
            <w:r>
              <w:rPr>
                <w:rFonts w:cs="Arial"/>
              </w:rPr>
              <w:t>Yes – if from a low income family, living between 2 and 15 miles from school, and attending this school on the grounds of faith</w:t>
            </w:r>
          </w:p>
        </w:tc>
      </w:tr>
      <w:tr w:rsidR="00791627" w:rsidRPr="004E16A8" w14:paraId="16EE290B" w14:textId="77777777" w:rsidTr="005146B1">
        <w:tc>
          <w:tcPr>
            <w:tcW w:w="3969" w:type="dxa"/>
            <w:gridSpan w:val="2"/>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gridSpan w:val="2"/>
          </w:tcPr>
          <w:p w14:paraId="4F584EA8" w14:textId="08EC3813" w:rsidR="00791627" w:rsidRPr="004E16A8" w:rsidRDefault="00791627" w:rsidP="00791627">
            <w:pPr>
              <w:rPr>
                <w:rFonts w:cs="Arial"/>
              </w:rPr>
            </w:pPr>
            <w:r w:rsidRPr="004E16A8">
              <w:rPr>
                <w:rFonts w:cs="Arial"/>
              </w:rPr>
              <w:t>Application Form</w:t>
            </w:r>
          </w:p>
        </w:tc>
        <w:tc>
          <w:tcPr>
            <w:tcW w:w="6531" w:type="dxa"/>
          </w:tcPr>
          <w:p w14:paraId="7038BCFA" w14:textId="77777777" w:rsidR="00791627" w:rsidRDefault="00D609C2" w:rsidP="00791627">
            <w:pPr>
              <w:rPr>
                <w:rFonts w:cs="Arial"/>
              </w:rPr>
            </w:pPr>
            <w:hyperlink r:id="rId17" w:history="1">
              <w:r w:rsidR="00066CD5">
                <w:rPr>
                  <w:rStyle w:val="Hyperlink"/>
                  <w:rFonts w:cs="Arial"/>
                </w:rPr>
                <w:t>www.plymouth.gov.uk/schooladmissions</w:t>
              </w:r>
            </w:hyperlink>
            <w:r w:rsidR="00066CD5">
              <w:rPr>
                <w:rStyle w:val="Hyperlink"/>
                <w:rFonts w:cs="Arial"/>
              </w:rPr>
              <w:t xml:space="preserve"> </w:t>
            </w:r>
            <w:r w:rsidR="00DE6584" w:rsidRPr="00D46A17">
              <w:rPr>
                <w:rFonts w:eastAsia="Calibri" w:cs="Arial"/>
              </w:rPr>
              <w:t xml:space="preserve">with a paper form available by calling </w:t>
            </w:r>
            <w:r w:rsidR="00066CD5">
              <w:rPr>
                <w:rFonts w:eastAsia="Calibri" w:cs="Arial"/>
              </w:rPr>
              <w:t>01752 307469</w:t>
            </w:r>
            <w:r w:rsidR="00DE6584" w:rsidRPr="00D46A17">
              <w:rPr>
                <w:rFonts w:eastAsia="Calibri" w:cs="Arial"/>
              </w:rPr>
              <w:t xml:space="preserve"> </w:t>
            </w:r>
            <w:r w:rsidR="00DE6584" w:rsidRPr="00D46A17">
              <w:rPr>
                <w:rFonts w:cs="Arial"/>
              </w:rPr>
              <w:t>or from the school office</w:t>
            </w:r>
            <w:r w:rsidR="00704A42">
              <w:rPr>
                <w:rFonts w:cs="Arial"/>
              </w:rPr>
              <w:t>.</w:t>
            </w:r>
          </w:p>
          <w:p w14:paraId="39A47A1F" w14:textId="77777777" w:rsidR="00704A42" w:rsidRDefault="00704A42" w:rsidP="00791627">
            <w:pPr>
              <w:rPr>
                <w:rFonts w:cs="Arial"/>
              </w:rPr>
            </w:pPr>
          </w:p>
          <w:p w14:paraId="09CE5801" w14:textId="12E9C71B" w:rsidR="00704A42" w:rsidRPr="004E16A8" w:rsidRDefault="00704A42"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gridSpan w:val="2"/>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38A791EC"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516CBE" w:rsidRPr="004E16A8" w14:paraId="1C39F9B0" w14:textId="77777777" w:rsidTr="005146B1">
        <w:tc>
          <w:tcPr>
            <w:tcW w:w="3969" w:type="dxa"/>
            <w:gridSpan w:val="2"/>
          </w:tcPr>
          <w:p w14:paraId="38B615A3" w14:textId="6825BBAE" w:rsidR="00516CBE" w:rsidRPr="004E16A8" w:rsidRDefault="00516CBE" w:rsidP="00516CBE">
            <w:pPr>
              <w:rPr>
                <w:rFonts w:cs="Arial"/>
              </w:rPr>
            </w:pPr>
            <w:r w:rsidRPr="004E16A8">
              <w:rPr>
                <w:rFonts w:cs="Arial"/>
              </w:rPr>
              <w:t>When to apply</w:t>
            </w:r>
            <w:r>
              <w:rPr>
                <w:rFonts w:cs="Arial"/>
              </w:rPr>
              <w:t xml:space="preserve">, </w:t>
            </w:r>
            <w:r w:rsidRPr="00B775AD">
              <w:rPr>
                <w:rFonts w:cs="Arial"/>
                <w:b/>
                <w:bCs/>
              </w:rPr>
              <w:t>normal round</w:t>
            </w:r>
            <w:r w:rsidRPr="004E16A8">
              <w:rPr>
                <w:rFonts w:cs="Arial"/>
              </w:rPr>
              <w:t xml:space="preserve"> admission</w:t>
            </w:r>
          </w:p>
        </w:tc>
        <w:tc>
          <w:tcPr>
            <w:tcW w:w="6531" w:type="dxa"/>
          </w:tcPr>
          <w:p w14:paraId="3C68D180" w14:textId="0C60E24E" w:rsidR="00516CBE" w:rsidRPr="004E16A8" w:rsidRDefault="00516CBE" w:rsidP="00516CBE">
            <w:pPr>
              <w:rPr>
                <w:rFonts w:cs="Arial"/>
              </w:rPr>
            </w:pPr>
            <w:r>
              <w:rPr>
                <w:rFonts w:cs="Arial"/>
              </w:rPr>
              <w:t>1 September to 31 October 2024. Late applications accepted</w:t>
            </w:r>
            <w:r>
              <w:rPr>
                <w:rStyle w:val="FootnoteReference"/>
                <w:rFonts w:cs="Arial"/>
              </w:rPr>
              <w:footnoteReference w:id="3"/>
            </w:r>
          </w:p>
        </w:tc>
      </w:tr>
      <w:tr w:rsidR="00516CBE" w:rsidRPr="004E16A8" w14:paraId="3CC38D03" w14:textId="77777777" w:rsidTr="005146B1">
        <w:tc>
          <w:tcPr>
            <w:tcW w:w="3969" w:type="dxa"/>
            <w:gridSpan w:val="2"/>
          </w:tcPr>
          <w:p w14:paraId="34FA2A23" w14:textId="459A216C" w:rsidR="00516CBE" w:rsidRPr="004E16A8" w:rsidRDefault="00516CBE" w:rsidP="00516CBE">
            <w:pPr>
              <w:rPr>
                <w:rFonts w:cs="Arial"/>
              </w:rPr>
            </w:pPr>
            <w:r w:rsidRPr="004E16A8">
              <w:rPr>
                <w:rFonts w:cs="Arial"/>
              </w:rPr>
              <w:t xml:space="preserve">Normal round decision </w:t>
            </w:r>
          </w:p>
        </w:tc>
        <w:tc>
          <w:tcPr>
            <w:tcW w:w="6531" w:type="dxa"/>
          </w:tcPr>
          <w:p w14:paraId="7C2F46FF" w14:textId="7FE82FD4" w:rsidR="00516CBE" w:rsidRPr="004E16A8" w:rsidRDefault="00516CBE" w:rsidP="00516CBE">
            <w:pPr>
              <w:rPr>
                <w:rFonts w:cs="Arial"/>
              </w:rPr>
            </w:pPr>
            <w:r>
              <w:rPr>
                <w:rFonts w:cs="Arial"/>
              </w:rPr>
              <w:t>3 March 2025</w:t>
            </w:r>
          </w:p>
        </w:tc>
      </w:tr>
      <w:tr w:rsidR="00516CBE" w:rsidRPr="004E16A8" w14:paraId="04452F2C" w14:textId="77777777" w:rsidTr="005146B1">
        <w:tc>
          <w:tcPr>
            <w:tcW w:w="3969" w:type="dxa"/>
            <w:gridSpan w:val="2"/>
          </w:tcPr>
          <w:p w14:paraId="25773536" w14:textId="50133316" w:rsidR="00516CBE" w:rsidRPr="004E16A8" w:rsidRDefault="00516CBE" w:rsidP="00516CBE">
            <w:pPr>
              <w:rPr>
                <w:rFonts w:cs="Arial"/>
              </w:rPr>
            </w:pPr>
            <w:r w:rsidRPr="004E16A8">
              <w:rPr>
                <w:rFonts w:cs="Arial"/>
              </w:rPr>
              <w:t>When to appeal</w:t>
            </w:r>
          </w:p>
        </w:tc>
        <w:tc>
          <w:tcPr>
            <w:tcW w:w="6531" w:type="dxa"/>
          </w:tcPr>
          <w:p w14:paraId="69412C16" w14:textId="094EA5D1" w:rsidR="00516CBE" w:rsidRPr="004E16A8" w:rsidRDefault="00516CBE" w:rsidP="00516CBE">
            <w:pPr>
              <w:rPr>
                <w:rFonts w:cs="Arial"/>
              </w:rPr>
            </w:pPr>
            <w:r>
              <w:rPr>
                <w:rFonts w:cs="Arial"/>
              </w:rPr>
              <w:t>from 31 March 2025 or from 20 school days after the refusal</w:t>
            </w:r>
            <w:r>
              <w:rPr>
                <w:rStyle w:val="FootnoteReference"/>
                <w:rFonts w:cs="Arial"/>
              </w:rPr>
              <w:footnoteReference w:id="4"/>
            </w:r>
          </w:p>
        </w:tc>
      </w:tr>
      <w:tr w:rsidR="00516CBE" w:rsidRPr="004E16A8" w14:paraId="6F5BA26E" w14:textId="77777777" w:rsidTr="005146B1">
        <w:tc>
          <w:tcPr>
            <w:tcW w:w="3969" w:type="dxa"/>
            <w:gridSpan w:val="2"/>
          </w:tcPr>
          <w:p w14:paraId="179410EE" w14:textId="75CA3FAE" w:rsidR="00516CBE" w:rsidRPr="004E16A8" w:rsidRDefault="00516CBE" w:rsidP="00516CBE">
            <w:pPr>
              <w:rPr>
                <w:rFonts w:cs="Arial"/>
              </w:rPr>
            </w:pPr>
            <w:r w:rsidRPr="004E16A8">
              <w:rPr>
                <w:rFonts w:cs="Arial"/>
              </w:rPr>
              <w:t>Deadline to submit appeal</w:t>
            </w:r>
            <w:r w:rsidRPr="004E16A8">
              <w:rPr>
                <w:rStyle w:val="FootnoteReference"/>
                <w:rFonts w:cs="Arial"/>
              </w:rPr>
              <w:footnoteReference w:id="5"/>
            </w:r>
          </w:p>
        </w:tc>
        <w:tc>
          <w:tcPr>
            <w:tcW w:w="6531" w:type="dxa"/>
          </w:tcPr>
          <w:p w14:paraId="265A4025" w14:textId="6034843C" w:rsidR="00516CBE" w:rsidRPr="004E16A8" w:rsidRDefault="00516CBE" w:rsidP="00516CBE">
            <w:pPr>
              <w:rPr>
                <w:rFonts w:cs="Arial"/>
              </w:rPr>
            </w:pPr>
            <w:r>
              <w:rPr>
                <w:rFonts w:cs="Arial"/>
              </w:rPr>
              <w:t>22 April 2025. Later appeals accepted.</w:t>
            </w:r>
          </w:p>
        </w:tc>
      </w:tr>
      <w:tr w:rsidR="00516CBE" w:rsidRPr="004E16A8" w14:paraId="2256EA38" w14:textId="77777777" w:rsidTr="005146B1">
        <w:tc>
          <w:tcPr>
            <w:tcW w:w="3969" w:type="dxa"/>
            <w:gridSpan w:val="2"/>
          </w:tcPr>
          <w:p w14:paraId="391BCE4D" w14:textId="4DA84938" w:rsidR="00516CBE" w:rsidRPr="004E16A8" w:rsidRDefault="00516CBE" w:rsidP="00516CBE">
            <w:pPr>
              <w:rPr>
                <w:rFonts w:cs="Arial"/>
              </w:rPr>
            </w:pPr>
            <w:r w:rsidRPr="004E16A8">
              <w:rPr>
                <w:rFonts w:cs="Arial"/>
              </w:rPr>
              <w:t>Deadline to hear appeal</w:t>
            </w:r>
            <w:r>
              <w:rPr>
                <w:rFonts w:cs="Arial"/>
              </w:rPr>
              <w:t>, normal round</w:t>
            </w:r>
          </w:p>
        </w:tc>
        <w:tc>
          <w:tcPr>
            <w:tcW w:w="6531" w:type="dxa"/>
          </w:tcPr>
          <w:p w14:paraId="7AC63E74" w14:textId="7BAAF281" w:rsidR="00516CBE" w:rsidRPr="004E16A8" w:rsidRDefault="00516CBE" w:rsidP="00516CBE">
            <w:pPr>
              <w:rPr>
                <w:rFonts w:cs="Arial"/>
              </w:rPr>
            </w:pPr>
            <w:r>
              <w:rPr>
                <w:rFonts w:cs="Arial"/>
              </w:rPr>
              <w:t>24 June 2025</w:t>
            </w:r>
          </w:p>
        </w:tc>
      </w:tr>
      <w:tr w:rsidR="00516CBE" w:rsidRPr="004E16A8" w14:paraId="373729EE" w14:textId="77777777" w:rsidTr="005146B1">
        <w:tc>
          <w:tcPr>
            <w:tcW w:w="3969" w:type="dxa"/>
            <w:gridSpan w:val="2"/>
          </w:tcPr>
          <w:p w14:paraId="3B341A87" w14:textId="64AC6950" w:rsidR="00516CBE" w:rsidRPr="004E16A8" w:rsidRDefault="00516CBE" w:rsidP="00516CBE">
            <w:pPr>
              <w:rPr>
                <w:rFonts w:cs="Arial"/>
              </w:rPr>
            </w:pPr>
            <w:r w:rsidRPr="004E16A8">
              <w:rPr>
                <w:rFonts w:cs="Arial"/>
              </w:rPr>
              <w:t>When to apply</w:t>
            </w:r>
            <w:r>
              <w:rPr>
                <w:rFonts w:cs="Arial"/>
              </w:rPr>
              <w:t xml:space="preserve">, </w:t>
            </w:r>
            <w:r w:rsidRPr="00B775AD">
              <w:rPr>
                <w:rFonts w:cs="Arial"/>
                <w:b/>
                <w:bCs/>
              </w:rPr>
              <w:t>in-year</w:t>
            </w:r>
            <w:r w:rsidRPr="004E16A8">
              <w:rPr>
                <w:rFonts w:cs="Arial"/>
              </w:rPr>
              <w:t xml:space="preserve"> admission</w:t>
            </w:r>
          </w:p>
        </w:tc>
        <w:tc>
          <w:tcPr>
            <w:tcW w:w="6531" w:type="dxa"/>
          </w:tcPr>
          <w:p w14:paraId="1BA21FB4" w14:textId="77777777" w:rsidR="00516CBE" w:rsidRDefault="00516CBE" w:rsidP="00516CBE">
            <w:pPr>
              <w:rPr>
                <w:rFonts w:cs="Arial"/>
              </w:rPr>
            </w:pPr>
            <w:r>
              <w:rPr>
                <w:rFonts w:cs="Arial"/>
              </w:rPr>
              <w:t>from 1 June 2025 for Year Groups 8 to 11</w:t>
            </w:r>
          </w:p>
          <w:p w14:paraId="58EA7FD6" w14:textId="35A70C1E" w:rsidR="00516CBE" w:rsidRPr="004E16A8" w:rsidRDefault="00516CBE" w:rsidP="00516CBE">
            <w:pPr>
              <w:rPr>
                <w:rFonts w:cs="Arial"/>
              </w:rPr>
            </w:pPr>
            <w:r>
              <w:rPr>
                <w:rFonts w:cs="Arial"/>
              </w:rPr>
              <w:t>from 1 September 2025 for Year 7</w:t>
            </w:r>
          </w:p>
        </w:tc>
      </w:tr>
      <w:tr w:rsidR="00516CBE" w:rsidRPr="004E16A8" w14:paraId="621D45CC" w14:textId="77777777" w:rsidTr="005146B1">
        <w:tc>
          <w:tcPr>
            <w:tcW w:w="3969" w:type="dxa"/>
            <w:gridSpan w:val="2"/>
          </w:tcPr>
          <w:p w14:paraId="22424686" w14:textId="04085D3A" w:rsidR="00516CBE" w:rsidRPr="004E16A8" w:rsidRDefault="00516CBE" w:rsidP="00516CBE">
            <w:pPr>
              <w:rPr>
                <w:rFonts w:cs="Arial"/>
              </w:rPr>
            </w:pPr>
            <w:r>
              <w:rPr>
                <w:rFonts w:cs="Arial"/>
              </w:rPr>
              <w:t>In-year d</w:t>
            </w:r>
            <w:r w:rsidRPr="004E16A8">
              <w:rPr>
                <w:rFonts w:cs="Arial"/>
              </w:rPr>
              <w:t xml:space="preserve">ecision </w:t>
            </w:r>
          </w:p>
        </w:tc>
        <w:tc>
          <w:tcPr>
            <w:tcW w:w="6531" w:type="dxa"/>
          </w:tcPr>
          <w:p w14:paraId="63983B06" w14:textId="6751B8F5" w:rsidR="00516CBE" w:rsidRPr="004E16A8" w:rsidRDefault="00516CBE" w:rsidP="00516CBE">
            <w:pPr>
              <w:rPr>
                <w:rFonts w:cs="Arial"/>
              </w:rPr>
            </w:pPr>
            <w:r>
              <w:rPr>
                <w:rFonts w:cs="Arial"/>
              </w:rPr>
              <w:t>within 15 school days of an application</w:t>
            </w:r>
          </w:p>
        </w:tc>
      </w:tr>
      <w:tr w:rsidR="00516CBE" w:rsidRPr="004E16A8" w14:paraId="54BD9C44" w14:textId="77777777" w:rsidTr="005146B1">
        <w:tc>
          <w:tcPr>
            <w:tcW w:w="3969" w:type="dxa"/>
            <w:gridSpan w:val="2"/>
          </w:tcPr>
          <w:p w14:paraId="75394C56" w14:textId="4E4C6349" w:rsidR="00516CBE" w:rsidRPr="004E16A8" w:rsidRDefault="00516CBE" w:rsidP="00516CBE">
            <w:pPr>
              <w:rPr>
                <w:rFonts w:cs="Arial"/>
              </w:rPr>
            </w:pPr>
            <w:r w:rsidRPr="004E16A8">
              <w:rPr>
                <w:rFonts w:cs="Arial"/>
              </w:rPr>
              <w:t>When to submit appeal</w:t>
            </w:r>
          </w:p>
        </w:tc>
        <w:tc>
          <w:tcPr>
            <w:tcW w:w="6531" w:type="dxa"/>
          </w:tcPr>
          <w:p w14:paraId="323274F5" w14:textId="15BD9F0E" w:rsidR="00516CBE" w:rsidRPr="004E16A8" w:rsidRDefault="00516CBE" w:rsidP="00516CBE">
            <w:pPr>
              <w:rPr>
                <w:rFonts w:cs="Arial"/>
                <w:vertAlign w:val="superscript"/>
              </w:rPr>
            </w:pPr>
            <w:r>
              <w:rPr>
                <w:rFonts w:cs="Arial"/>
              </w:rPr>
              <w:t>any time after refusal</w:t>
            </w:r>
          </w:p>
        </w:tc>
      </w:tr>
      <w:tr w:rsidR="00516CBE" w:rsidRPr="004E16A8" w14:paraId="7F24554E" w14:textId="77777777" w:rsidTr="005146B1">
        <w:tc>
          <w:tcPr>
            <w:tcW w:w="3969" w:type="dxa"/>
            <w:gridSpan w:val="2"/>
          </w:tcPr>
          <w:p w14:paraId="19504650" w14:textId="77777777" w:rsidR="00516CBE" w:rsidRPr="004E16A8" w:rsidRDefault="00516CBE" w:rsidP="00516CBE">
            <w:pPr>
              <w:rPr>
                <w:rFonts w:cs="Arial"/>
              </w:rPr>
            </w:pPr>
            <w:r w:rsidRPr="004E16A8">
              <w:rPr>
                <w:rFonts w:cs="Arial"/>
              </w:rPr>
              <w:t>Deadline to submit appeal</w:t>
            </w:r>
          </w:p>
        </w:tc>
        <w:tc>
          <w:tcPr>
            <w:tcW w:w="6531" w:type="dxa"/>
          </w:tcPr>
          <w:p w14:paraId="37A63AA3" w14:textId="53E9CF28" w:rsidR="00516CBE" w:rsidRPr="004E16A8" w:rsidRDefault="00516CBE" w:rsidP="00516CBE">
            <w:pPr>
              <w:rPr>
                <w:rFonts w:cs="Arial"/>
              </w:rPr>
            </w:pPr>
            <w:r>
              <w:rPr>
                <w:rFonts w:cs="Arial"/>
              </w:rPr>
              <w:t>there is no deadline</w:t>
            </w:r>
          </w:p>
        </w:tc>
      </w:tr>
      <w:tr w:rsidR="00516CBE" w:rsidRPr="004E16A8" w14:paraId="21183EBD" w14:textId="77777777" w:rsidTr="005146B1">
        <w:tc>
          <w:tcPr>
            <w:tcW w:w="3969" w:type="dxa"/>
            <w:gridSpan w:val="2"/>
          </w:tcPr>
          <w:p w14:paraId="2FE9863A" w14:textId="77777777" w:rsidR="00516CBE" w:rsidRPr="004E16A8" w:rsidRDefault="00516CBE" w:rsidP="00516CBE">
            <w:pPr>
              <w:rPr>
                <w:rFonts w:cs="Arial"/>
              </w:rPr>
            </w:pPr>
            <w:r w:rsidRPr="004E16A8">
              <w:rPr>
                <w:rFonts w:cs="Arial"/>
              </w:rPr>
              <w:t>Deadline to hear appeal</w:t>
            </w:r>
          </w:p>
        </w:tc>
        <w:tc>
          <w:tcPr>
            <w:tcW w:w="6531" w:type="dxa"/>
          </w:tcPr>
          <w:p w14:paraId="2CCF2056" w14:textId="2D460BC8" w:rsidR="00516CBE" w:rsidRPr="004E16A8" w:rsidRDefault="003E2C68" w:rsidP="00516CBE">
            <w:pPr>
              <w:rPr>
                <w:rFonts w:cs="Arial"/>
              </w:rPr>
            </w:pPr>
            <w:r>
              <w:rPr>
                <w:rFonts w:cs="Arial"/>
              </w:rPr>
              <w:t>within 30 school days of the appeal submission</w:t>
            </w:r>
          </w:p>
        </w:tc>
      </w:tr>
      <w:tr w:rsidR="00573847" w:rsidRPr="00AC67EE" w14:paraId="69874593" w14:textId="77777777" w:rsidTr="00A56325">
        <w:tblPrEx>
          <w:tblCellMar>
            <w:top w:w="0" w:type="dxa"/>
            <w:left w:w="108" w:type="dxa"/>
            <w:bottom w:w="0" w:type="dxa"/>
            <w:right w:w="108" w:type="dxa"/>
          </w:tblCellMar>
        </w:tblPrEx>
        <w:tc>
          <w:tcPr>
            <w:tcW w:w="10500" w:type="dxa"/>
            <w:gridSpan w:val="3"/>
            <w:tcBorders>
              <w:bottom w:val="single" w:sz="4" w:space="0" w:color="auto"/>
            </w:tcBorders>
          </w:tcPr>
          <w:p w14:paraId="267BAA68" w14:textId="77777777" w:rsidR="00020E76" w:rsidRDefault="00020E76" w:rsidP="006A519D">
            <w:pPr>
              <w:jc w:val="both"/>
              <w:rPr>
                <w:rFonts w:cs="Arial"/>
                <w:b/>
                <w:bCs/>
                <w:sz w:val="28"/>
                <w:szCs w:val="28"/>
              </w:rPr>
            </w:pPr>
          </w:p>
          <w:p w14:paraId="535E73A4" w14:textId="4BD4317F"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A62EBF">
        <w:tc>
          <w:tcPr>
            <w:tcW w:w="351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987" w:type="dxa"/>
            <w:gridSpan w:val="2"/>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D609C2" w:rsidP="004A7B93">
            <w:pPr>
              <w:rPr>
                <w:rFonts w:cs="Arial"/>
                <w:bCs/>
                <w:color w:val="0000FF"/>
                <w:u w:val="single"/>
              </w:rPr>
            </w:pPr>
            <w:hyperlink r:id="rId18"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A62EBF">
        <w:tc>
          <w:tcPr>
            <w:tcW w:w="351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987" w:type="dxa"/>
            <w:gridSpan w:val="2"/>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D609C2" w:rsidP="004A7B93">
            <w:pPr>
              <w:rPr>
                <w:rFonts w:cs="Arial"/>
                <w:bCs/>
                <w:color w:val="0000FF"/>
                <w:u w:val="single"/>
              </w:rPr>
            </w:pPr>
            <w:hyperlink r:id="rId19" w:history="1">
              <w:r w:rsidR="004A7B93" w:rsidRPr="00380F16">
                <w:rPr>
                  <w:rStyle w:val="Hyperlink"/>
                  <w:rFonts w:cs="Arial"/>
                  <w:bCs/>
                </w:rPr>
                <w:t>www.plymouth-diocese.org.uk/</w:t>
              </w:r>
            </w:hyperlink>
          </w:p>
        </w:tc>
      </w:tr>
      <w:tr w:rsidR="004A7B93" w:rsidRPr="000656E5" w14:paraId="70B1FE12" w14:textId="77777777" w:rsidTr="00A62EBF">
        <w:tc>
          <w:tcPr>
            <w:tcW w:w="351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987" w:type="dxa"/>
            <w:gridSpan w:val="2"/>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D609C2" w:rsidP="004A7B93">
            <w:pPr>
              <w:rPr>
                <w:rFonts w:cs="Arial"/>
                <w:bCs/>
              </w:rPr>
            </w:pPr>
            <w:hyperlink r:id="rId20" w:history="1">
              <w:r w:rsidR="004A7B93" w:rsidRPr="00B307B7">
                <w:rPr>
                  <w:rStyle w:val="Hyperlink"/>
                  <w:rFonts w:cs="Arial"/>
                  <w:bCs/>
                </w:rPr>
                <w:t>www.cte.org.uk</w:t>
              </w:r>
            </w:hyperlink>
          </w:p>
        </w:tc>
      </w:tr>
      <w:tr w:rsidR="004A7B93" w:rsidRPr="000656E5" w14:paraId="394D5347" w14:textId="77777777" w:rsidTr="00A62EBF">
        <w:tc>
          <w:tcPr>
            <w:tcW w:w="351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987" w:type="dxa"/>
            <w:gridSpan w:val="2"/>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D609C2" w:rsidP="004A7B93">
            <w:pPr>
              <w:rPr>
                <w:rFonts w:cs="Arial"/>
                <w:bCs/>
              </w:rPr>
            </w:pPr>
            <w:hyperlink r:id="rId21" w:history="1">
              <w:r w:rsidR="004A7B93" w:rsidRPr="00380F16">
                <w:rPr>
                  <w:rStyle w:val="Hyperlink"/>
                  <w:rFonts w:cs="Arial"/>
                  <w:bCs/>
                </w:rPr>
                <w:t>www.cytun.co.uk</w:t>
              </w:r>
            </w:hyperlink>
          </w:p>
        </w:tc>
      </w:tr>
      <w:tr w:rsidR="00EF202A" w:rsidRPr="00B307B7" w14:paraId="2FF834CB" w14:textId="77777777" w:rsidTr="00A62EBF">
        <w:tc>
          <w:tcPr>
            <w:tcW w:w="351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987" w:type="dxa"/>
            <w:gridSpan w:val="2"/>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D609C2" w:rsidP="00B91292">
            <w:pPr>
              <w:rPr>
                <w:rFonts w:cs="Arial"/>
                <w:bCs/>
              </w:rPr>
            </w:pPr>
            <w:hyperlink r:id="rId22" w:history="1">
              <w:r w:rsidR="00773803" w:rsidRPr="00104B90">
                <w:rPr>
                  <w:rStyle w:val="Hyperlink"/>
                  <w:rFonts w:cs="Arial"/>
                  <w:bCs/>
                </w:rPr>
                <w:t>admissions@devon.gov.uk</w:t>
              </w:r>
            </w:hyperlink>
          </w:p>
        </w:tc>
      </w:tr>
      <w:tr w:rsidR="009C3145" w:rsidRPr="00A000EB" w14:paraId="1B65CB47" w14:textId="77777777" w:rsidTr="00A62EBF">
        <w:tc>
          <w:tcPr>
            <w:tcW w:w="3513" w:type="dxa"/>
            <w:tcBorders>
              <w:top w:val="nil"/>
              <w:bottom w:val="nil"/>
            </w:tcBorders>
          </w:tcPr>
          <w:p w14:paraId="6B89879F" w14:textId="03E0B912" w:rsidR="009C3145" w:rsidRDefault="00066CD5" w:rsidP="00463427">
            <w:pPr>
              <w:rPr>
                <w:rFonts w:cs="Arial"/>
                <w:bCs/>
              </w:rPr>
            </w:pPr>
            <w:r>
              <w:rPr>
                <w:rFonts w:cs="Arial"/>
                <w:bCs/>
              </w:rPr>
              <w:t>Plymouth Admissions Team</w:t>
            </w:r>
          </w:p>
        </w:tc>
        <w:tc>
          <w:tcPr>
            <w:tcW w:w="6987" w:type="dxa"/>
            <w:gridSpan w:val="2"/>
            <w:tcBorders>
              <w:top w:val="nil"/>
              <w:bottom w:val="nil"/>
            </w:tcBorders>
          </w:tcPr>
          <w:p w14:paraId="2C0CDDEA" w14:textId="77777777" w:rsidR="00E9598B" w:rsidRDefault="00E9598B" w:rsidP="00463427">
            <w:pPr>
              <w:rPr>
                <w:rFonts w:cs="Arial"/>
                <w:bCs/>
              </w:rPr>
            </w:pPr>
            <w:r>
              <w:rPr>
                <w:rFonts w:cs="Arial"/>
                <w:bCs/>
              </w:rPr>
              <w:t xml:space="preserve">01752 307469 </w:t>
            </w:r>
          </w:p>
          <w:p w14:paraId="1624C352" w14:textId="421D092E" w:rsidR="009C3145" w:rsidRDefault="00D609C2" w:rsidP="00463427">
            <w:hyperlink r:id="rId23" w:history="1">
              <w:r w:rsidR="00E9598B" w:rsidRPr="00AF0212">
                <w:rPr>
                  <w:rStyle w:val="Hyperlink"/>
                  <w:rFonts w:cs="Arial"/>
                  <w:bCs/>
                </w:rPr>
                <w:t>school.admissions@plymouth.gov.uk</w:t>
              </w:r>
            </w:hyperlink>
          </w:p>
        </w:tc>
      </w:tr>
      <w:tr w:rsidR="00EF202A" w:rsidRPr="00A000EB" w14:paraId="117A0580" w14:textId="77777777" w:rsidTr="00A62EBF">
        <w:tc>
          <w:tcPr>
            <w:tcW w:w="3513" w:type="dxa"/>
            <w:tcBorders>
              <w:top w:val="nil"/>
              <w:bottom w:val="nil"/>
            </w:tcBorders>
          </w:tcPr>
          <w:p w14:paraId="0F5EC7C4" w14:textId="394DB298" w:rsidR="00EF202A" w:rsidRPr="00104B90" w:rsidRDefault="00E9598B" w:rsidP="00463427">
            <w:pPr>
              <w:rPr>
                <w:rFonts w:cs="Arial"/>
                <w:bCs/>
              </w:rPr>
            </w:pPr>
            <w:r>
              <w:rPr>
                <w:rFonts w:cs="Arial"/>
                <w:bCs/>
              </w:rPr>
              <w:t>Plymouth</w:t>
            </w:r>
            <w:r w:rsidR="00EF202A" w:rsidRPr="00104B90">
              <w:rPr>
                <w:rFonts w:cs="Arial"/>
                <w:bCs/>
              </w:rPr>
              <w:t xml:space="preserve"> policies</w:t>
            </w:r>
            <w:r w:rsidR="00463427" w:rsidRPr="00104B90">
              <w:rPr>
                <w:rFonts w:cs="Arial"/>
                <w:bCs/>
              </w:rPr>
              <w:t xml:space="preserve"> and admission</w:t>
            </w:r>
            <w:r w:rsidR="00EF202A" w:rsidRPr="00104B90">
              <w:rPr>
                <w:rFonts w:cs="Arial"/>
                <w:bCs/>
              </w:rPr>
              <w:t xml:space="preserve"> information </w:t>
            </w:r>
          </w:p>
          <w:p w14:paraId="600E1521" w14:textId="2E65B85E" w:rsidR="00CC039B" w:rsidRPr="00104B90" w:rsidRDefault="00CC039B" w:rsidP="00463427">
            <w:pPr>
              <w:rPr>
                <w:rFonts w:cs="Arial"/>
                <w:bCs/>
              </w:rPr>
            </w:pPr>
          </w:p>
        </w:tc>
        <w:tc>
          <w:tcPr>
            <w:tcW w:w="6987" w:type="dxa"/>
            <w:gridSpan w:val="2"/>
            <w:tcBorders>
              <w:top w:val="nil"/>
              <w:bottom w:val="nil"/>
            </w:tcBorders>
          </w:tcPr>
          <w:p w14:paraId="219C7978" w14:textId="6DC50B21" w:rsidR="00EF202A" w:rsidRDefault="00D609C2" w:rsidP="00471EF4">
            <w:pPr>
              <w:suppressAutoHyphens/>
              <w:rPr>
                <w:rFonts w:cs="Arial"/>
                <w:bCs/>
                <w:color w:val="1F497D"/>
                <w:lang w:val="fr-FR"/>
              </w:rPr>
            </w:pPr>
            <w:hyperlink r:id="rId24" w:history="1">
              <w:r w:rsidR="00471EF4" w:rsidRPr="000A369D">
                <w:rPr>
                  <w:rStyle w:val="Hyperlink"/>
                  <w:rFonts w:cs="Arial"/>
                  <w:bCs/>
                  <w:lang w:val="fr-FR"/>
                </w:rPr>
                <w:t>http://www.plymouth.gov.uk/schoolseducationchildcareskillsandemployability</w:t>
              </w:r>
            </w:hyperlink>
          </w:p>
          <w:p w14:paraId="174D7479" w14:textId="1DE2D1EF" w:rsidR="00471EF4" w:rsidRPr="00104B90" w:rsidRDefault="00471EF4" w:rsidP="00471EF4">
            <w:pPr>
              <w:rPr>
                <w:rFonts w:cs="Arial"/>
                <w:bCs/>
                <w:color w:val="1F497D"/>
                <w:lang w:val="fr-FR"/>
              </w:rPr>
            </w:pPr>
          </w:p>
        </w:tc>
      </w:tr>
      <w:tr w:rsidR="00463427" w:rsidRPr="00A000EB" w14:paraId="7C77683D" w14:textId="77777777" w:rsidTr="00A62EBF">
        <w:tc>
          <w:tcPr>
            <w:tcW w:w="3513" w:type="dxa"/>
            <w:tcBorders>
              <w:top w:val="nil"/>
              <w:bottom w:val="nil"/>
            </w:tcBorders>
          </w:tcPr>
          <w:p w14:paraId="3CD51DD9" w14:textId="3FDB96CB" w:rsidR="00463427" w:rsidRPr="00104B90" w:rsidRDefault="00471EF4" w:rsidP="00463427">
            <w:pPr>
              <w:rPr>
                <w:rFonts w:cs="Arial"/>
                <w:bCs/>
              </w:rPr>
            </w:pPr>
            <w:r>
              <w:rPr>
                <w:rFonts w:cs="Arial"/>
                <w:bCs/>
              </w:rPr>
              <w:t>Plymouth</w:t>
            </w:r>
            <w:r w:rsidRPr="00104B90">
              <w:rPr>
                <w:rFonts w:cs="Arial"/>
                <w:bCs/>
              </w:rPr>
              <w:t xml:space="preserve"> </w:t>
            </w:r>
            <w:r w:rsidR="00463427" w:rsidRPr="00104B90">
              <w:rPr>
                <w:rFonts w:cs="Arial"/>
                <w:bCs/>
              </w:rPr>
              <w:t>common application forms</w:t>
            </w:r>
          </w:p>
          <w:p w14:paraId="25328F13" w14:textId="422266F8" w:rsidR="00CC039B" w:rsidRPr="00104B90" w:rsidRDefault="00CC039B" w:rsidP="00463427">
            <w:pPr>
              <w:rPr>
                <w:rFonts w:cs="Arial"/>
                <w:bCs/>
              </w:rPr>
            </w:pPr>
          </w:p>
        </w:tc>
        <w:tc>
          <w:tcPr>
            <w:tcW w:w="6987" w:type="dxa"/>
            <w:gridSpan w:val="2"/>
            <w:tcBorders>
              <w:top w:val="nil"/>
              <w:bottom w:val="nil"/>
            </w:tcBorders>
          </w:tcPr>
          <w:p w14:paraId="7AF1892F" w14:textId="77777777" w:rsidR="00FE2A9B" w:rsidRDefault="00D609C2" w:rsidP="00FE2A9B">
            <w:pPr>
              <w:suppressAutoHyphens/>
              <w:rPr>
                <w:rFonts w:cs="Arial"/>
                <w:bCs/>
                <w:color w:val="1F497D"/>
                <w:lang w:val="fr-FR"/>
              </w:rPr>
            </w:pPr>
            <w:hyperlink r:id="rId25" w:history="1">
              <w:r w:rsidR="00FE2A9B" w:rsidRPr="000A369D">
                <w:rPr>
                  <w:rStyle w:val="Hyperlink"/>
                  <w:rFonts w:cs="Arial"/>
                  <w:bCs/>
                  <w:lang w:val="fr-FR"/>
                </w:rPr>
                <w:t>http://www.plymouth.gov.uk/schoolseducationchildcareskillsandemployability</w:t>
              </w:r>
            </w:hyperlink>
          </w:p>
          <w:p w14:paraId="1FA79E7A" w14:textId="1B71E1D6" w:rsidR="00463427" w:rsidRPr="00104B90" w:rsidRDefault="00463427" w:rsidP="00463427">
            <w:pPr>
              <w:rPr>
                <w:rFonts w:cs="Arial"/>
              </w:rPr>
            </w:pPr>
          </w:p>
        </w:tc>
      </w:tr>
      <w:tr w:rsidR="00EF202A" w:rsidRPr="000F4E01" w14:paraId="55E9436A" w14:textId="77777777" w:rsidTr="00A62EBF">
        <w:tc>
          <w:tcPr>
            <w:tcW w:w="3513" w:type="dxa"/>
            <w:tcBorders>
              <w:top w:val="nil"/>
              <w:bottom w:val="nil"/>
            </w:tcBorders>
          </w:tcPr>
          <w:p w14:paraId="1131B42E" w14:textId="55C54865" w:rsidR="00EF202A" w:rsidRPr="00104B90" w:rsidRDefault="00471EF4" w:rsidP="00B91292">
            <w:pPr>
              <w:rPr>
                <w:rFonts w:cs="Arial"/>
                <w:bCs/>
              </w:rPr>
            </w:pPr>
            <w:r>
              <w:rPr>
                <w:rFonts w:cs="Arial"/>
                <w:bCs/>
              </w:rPr>
              <w:t>Plymouth</w:t>
            </w:r>
            <w:r w:rsidRPr="00104B90">
              <w:rPr>
                <w:rFonts w:cs="Arial"/>
                <w:bCs/>
              </w:rPr>
              <w:t xml:space="preserve"> </w:t>
            </w:r>
            <w:r w:rsidR="00EF202A" w:rsidRPr="00104B90">
              <w:rPr>
                <w:rFonts w:cs="Arial"/>
                <w:bCs/>
              </w:rPr>
              <w:t>Education Transport Team</w:t>
            </w:r>
          </w:p>
        </w:tc>
        <w:tc>
          <w:tcPr>
            <w:tcW w:w="6987" w:type="dxa"/>
            <w:gridSpan w:val="2"/>
            <w:tcBorders>
              <w:top w:val="nil"/>
              <w:bottom w:val="nil"/>
            </w:tcBorders>
          </w:tcPr>
          <w:p w14:paraId="3A8ED61D" w14:textId="77777777" w:rsidR="009C50AF" w:rsidRDefault="009C50AF" w:rsidP="00B91292">
            <w:pPr>
              <w:rPr>
                <w:rFonts w:cs="Arial"/>
                <w:bCs/>
              </w:rPr>
            </w:pPr>
            <w:r>
              <w:rPr>
                <w:rFonts w:cs="Arial"/>
                <w:bCs/>
              </w:rPr>
              <w:t xml:space="preserve">01752 308770 </w:t>
            </w:r>
          </w:p>
          <w:p w14:paraId="3AD9F06C" w14:textId="4BE25D26" w:rsidR="009C50AF" w:rsidRPr="009C50AF" w:rsidRDefault="00D609C2" w:rsidP="00B91292">
            <w:pPr>
              <w:rPr>
                <w:rFonts w:cs="Arial"/>
                <w:bCs/>
                <w:color w:val="0000FF"/>
                <w:u w:val="single"/>
                <w:lang w:val="fr-FR"/>
              </w:rPr>
            </w:pPr>
            <w:hyperlink r:id="rId26" w:history="1">
              <w:r w:rsidR="00AA38ED" w:rsidRPr="000A369D">
                <w:rPr>
                  <w:rStyle w:val="Hyperlink"/>
                  <w:rFonts w:cs="Arial"/>
                  <w:bCs/>
                  <w:lang w:val="fr-FR"/>
                </w:rPr>
                <w:t>school.transport@plymouth.gov.uk</w:t>
              </w:r>
            </w:hyperlink>
          </w:p>
        </w:tc>
      </w:tr>
      <w:tr w:rsidR="007A2746" w:rsidRPr="000F4E01" w14:paraId="14DA3F6F" w14:textId="77777777" w:rsidTr="00A62EBF">
        <w:tc>
          <w:tcPr>
            <w:tcW w:w="3513" w:type="dxa"/>
            <w:tcBorders>
              <w:top w:val="nil"/>
              <w:bottom w:val="nil"/>
            </w:tcBorders>
          </w:tcPr>
          <w:p w14:paraId="6C8DFC60" w14:textId="57DFD8DF" w:rsidR="007A2746" w:rsidRPr="00104B90" w:rsidRDefault="00471EF4" w:rsidP="00B91292">
            <w:pPr>
              <w:rPr>
                <w:rFonts w:cs="Arial"/>
                <w:bCs/>
              </w:rPr>
            </w:pPr>
            <w:r>
              <w:rPr>
                <w:rFonts w:cs="Arial"/>
                <w:bCs/>
              </w:rPr>
              <w:t>Plymouth</w:t>
            </w:r>
            <w:r w:rsidRPr="00104B90">
              <w:rPr>
                <w:rFonts w:cs="Arial"/>
                <w:bCs/>
              </w:rPr>
              <w:t xml:space="preserve"> </w:t>
            </w:r>
            <w:r w:rsidR="007A2746" w:rsidRPr="00104B90">
              <w:rPr>
                <w:rFonts w:cs="Arial"/>
                <w:bCs/>
              </w:rPr>
              <w:t>Virtual School</w:t>
            </w:r>
          </w:p>
        </w:tc>
        <w:tc>
          <w:tcPr>
            <w:tcW w:w="6987" w:type="dxa"/>
            <w:gridSpan w:val="2"/>
            <w:tcBorders>
              <w:top w:val="nil"/>
              <w:bottom w:val="nil"/>
            </w:tcBorders>
          </w:tcPr>
          <w:p w14:paraId="55F3F063" w14:textId="77777777" w:rsidR="00DE32E0" w:rsidRPr="0063422B" w:rsidRDefault="00DE32E0" w:rsidP="00DE32E0">
            <w:pPr>
              <w:rPr>
                <w:rFonts w:cs="Arial"/>
              </w:rPr>
            </w:pPr>
            <w:r w:rsidRPr="0063422B">
              <w:rPr>
                <w:rFonts w:cs="Arial"/>
              </w:rPr>
              <w:t>01752 307009</w:t>
            </w:r>
          </w:p>
          <w:p w14:paraId="1E17DF32" w14:textId="0A59F889" w:rsidR="007A2746" w:rsidRPr="00104B90" w:rsidRDefault="00D609C2" w:rsidP="00DE32E0">
            <w:pPr>
              <w:rPr>
                <w:rFonts w:cs="Arial"/>
                <w:bCs/>
              </w:rPr>
            </w:pPr>
            <w:hyperlink r:id="rId27" w:history="1">
              <w:r w:rsidR="00DE32E0" w:rsidRPr="0063422B">
                <w:rPr>
                  <w:rStyle w:val="Hyperlink"/>
                  <w:rFonts w:cs="Arial"/>
                  <w:shd w:val="clear" w:color="auto" w:fill="FFFFFF"/>
                </w:rPr>
                <w:t>virtualschoolteam@plymouth.gov.uk</w:t>
              </w:r>
            </w:hyperlink>
          </w:p>
        </w:tc>
      </w:tr>
      <w:tr w:rsidR="001D112D" w:rsidRPr="00B307B7" w14:paraId="6E1E6D07" w14:textId="77777777" w:rsidTr="00A62EBF">
        <w:tc>
          <w:tcPr>
            <w:tcW w:w="3513" w:type="dxa"/>
            <w:tcBorders>
              <w:top w:val="nil"/>
              <w:bottom w:val="nil"/>
            </w:tcBorders>
          </w:tcPr>
          <w:p w14:paraId="70CC0DB9" w14:textId="29302587" w:rsidR="001D112D" w:rsidRPr="00173BAC" w:rsidRDefault="001D112D" w:rsidP="001D112D">
            <w:pPr>
              <w:rPr>
                <w:rFonts w:cs="Arial"/>
                <w:bCs/>
              </w:rPr>
            </w:pPr>
            <w:r>
              <w:rPr>
                <w:rFonts w:cs="Arial"/>
                <w:bCs/>
              </w:rPr>
              <w:t>Plymouth</w:t>
            </w:r>
            <w:r w:rsidRPr="00173BAC">
              <w:rPr>
                <w:rFonts w:cs="Arial"/>
                <w:bCs/>
              </w:rPr>
              <w:t xml:space="preserve"> Admissions Appeals Panel</w:t>
            </w:r>
          </w:p>
        </w:tc>
        <w:tc>
          <w:tcPr>
            <w:tcW w:w="6987" w:type="dxa"/>
            <w:gridSpan w:val="2"/>
            <w:tcBorders>
              <w:top w:val="nil"/>
              <w:bottom w:val="nil"/>
            </w:tcBorders>
          </w:tcPr>
          <w:p w14:paraId="5704DD6D" w14:textId="77777777" w:rsidR="001D112D" w:rsidRDefault="00D609C2" w:rsidP="001D112D">
            <w:pPr>
              <w:rPr>
                <w:rFonts w:cs="Arial"/>
                <w:bCs/>
              </w:rPr>
            </w:pPr>
            <w:hyperlink r:id="rId28" w:history="1">
              <w:r w:rsidR="001D112D" w:rsidRPr="00566DEC">
                <w:rPr>
                  <w:rStyle w:val="Hyperlink"/>
                  <w:rFonts w:cs="Arial"/>
                  <w:bCs/>
                </w:rPr>
                <w:t>https://www.plymouth.gov.uk/appeal-school-place</w:t>
              </w:r>
            </w:hyperlink>
          </w:p>
          <w:p w14:paraId="5F3778B4" w14:textId="371C62BE" w:rsidR="001D112D" w:rsidRPr="00173BAC" w:rsidRDefault="001D112D" w:rsidP="001D112D">
            <w:pPr>
              <w:rPr>
                <w:rFonts w:cs="Arial"/>
                <w:bCs/>
              </w:rPr>
            </w:pPr>
          </w:p>
        </w:tc>
      </w:tr>
      <w:tr w:rsidR="00EF202A" w:rsidRPr="00A000EB" w14:paraId="3559B05C" w14:textId="77777777" w:rsidTr="00A62EBF">
        <w:tc>
          <w:tcPr>
            <w:tcW w:w="351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987" w:type="dxa"/>
            <w:gridSpan w:val="2"/>
            <w:tcBorders>
              <w:top w:val="nil"/>
              <w:bottom w:val="nil"/>
            </w:tcBorders>
          </w:tcPr>
          <w:p w14:paraId="3F803AB9" w14:textId="4F5EDB69" w:rsidR="00EF202A" w:rsidRPr="00173BAC" w:rsidRDefault="00D609C2" w:rsidP="00B91292">
            <w:pPr>
              <w:rPr>
                <w:rFonts w:cs="Arial"/>
                <w:color w:val="0000FF"/>
                <w:u w:val="single"/>
              </w:rPr>
            </w:pPr>
            <w:hyperlink r:id="rId29"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A62EBF">
        <w:tc>
          <w:tcPr>
            <w:tcW w:w="351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987" w:type="dxa"/>
            <w:gridSpan w:val="2"/>
            <w:tcBorders>
              <w:top w:val="nil"/>
              <w:bottom w:val="nil"/>
            </w:tcBorders>
          </w:tcPr>
          <w:p w14:paraId="05080824" w14:textId="77777777" w:rsidR="00EF202A" w:rsidRPr="00173BAC" w:rsidRDefault="00D609C2" w:rsidP="00B91292">
            <w:pPr>
              <w:rPr>
                <w:rFonts w:cs="Arial"/>
                <w:bCs/>
              </w:rPr>
            </w:pPr>
            <w:hyperlink r:id="rId30" w:history="1">
              <w:r w:rsidR="00EF202A" w:rsidRPr="00173BAC">
                <w:rPr>
                  <w:rStyle w:val="Hyperlink"/>
                  <w:rFonts w:cs="Arial"/>
                  <w:bCs/>
                </w:rPr>
                <w:t>www.education.gov.uk/schoolsadjudicator</w:t>
              </w:r>
            </w:hyperlink>
          </w:p>
        </w:tc>
      </w:tr>
      <w:tr w:rsidR="00EF202A" w14:paraId="1FEC1DBE" w14:textId="77777777" w:rsidTr="00A62EBF">
        <w:tc>
          <w:tcPr>
            <w:tcW w:w="351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987" w:type="dxa"/>
            <w:gridSpan w:val="2"/>
            <w:tcBorders>
              <w:top w:val="nil"/>
            </w:tcBorders>
          </w:tcPr>
          <w:p w14:paraId="389AA657" w14:textId="77777777" w:rsidR="00EF202A" w:rsidRPr="00104B90" w:rsidRDefault="00D609C2" w:rsidP="00B91292">
            <w:pPr>
              <w:rPr>
                <w:rFonts w:cs="Arial"/>
              </w:rPr>
            </w:pPr>
            <w:hyperlink r:id="rId31" w:history="1">
              <w:r w:rsidR="00EF202A" w:rsidRPr="00104B90">
                <w:rPr>
                  <w:rStyle w:val="Hyperlink"/>
                  <w:rFonts w:cs="Arial"/>
                  <w:bCs/>
                </w:rPr>
                <w:t>www.gov.uk/government/organisations/education-and-skills-funding-agency</w:t>
              </w:r>
            </w:hyperlink>
          </w:p>
        </w:tc>
      </w:tr>
      <w:tr w:rsidR="00950C08" w14:paraId="1E2453DC" w14:textId="77777777" w:rsidTr="00471EF4">
        <w:tblPrEx>
          <w:tblCellMar>
            <w:top w:w="0" w:type="dxa"/>
            <w:left w:w="108" w:type="dxa"/>
            <w:bottom w:w="0" w:type="dxa"/>
            <w:right w:w="108" w:type="dxa"/>
          </w:tblCellMar>
        </w:tblPrEx>
        <w:tc>
          <w:tcPr>
            <w:tcW w:w="10500" w:type="dxa"/>
            <w:gridSpan w:val="3"/>
            <w:tcBorders>
              <w:bottom w:val="single" w:sz="4" w:space="0" w:color="auto"/>
            </w:tcBorders>
          </w:tcPr>
          <w:p w14:paraId="3814116F" w14:textId="77777777" w:rsidR="00A62EBF" w:rsidRDefault="00A62EBF" w:rsidP="006A519D">
            <w:pPr>
              <w:jc w:val="both"/>
              <w:rPr>
                <w:rFonts w:cs="Arial"/>
                <w:b/>
                <w:bCs/>
                <w:sz w:val="28"/>
                <w:szCs w:val="28"/>
              </w:rPr>
            </w:pPr>
          </w:p>
          <w:p w14:paraId="03ACFAF6" w14:textId="156AAA4D"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6BCF4447" w14:textId="26932EE3" w:rsidR="00776D5D" w:rsidRDefault="00D609C2" w:rsidP="00776D5D">
            <w:hyperlink r:id="rId32"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01FFCBA6" w14:textId="777A80E5" w:rsidR="00776D5D" w:rsidRDefault="00D609C2" w:rsidP="00776D5D">
            <w:hyperlink r:id="rId33"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7FC84D4D" w14:textId="31AFC781" w:rsidR="00776D5D" w:rsidRDefault="00D609C2" w:rsidP="00776D5D">
            <w:hyperlink r:id="rId34" w:history="1">
              <w:r w:rsidR="00776D5D" w:rsidRPr="00935AEF">
                <w:rPr>
                  <w:rStyle w:val="Hyperlink"/>
                </w:rPr>
                <w:t>School Standards and Framework Act</w:t>
              </w:r>
            </w:hyperlink>
            <w:r w:rsidR="00776D5D">
              <w:t xml:space="preserve"> </w:t>
            </w:r>
          </w:p>
        </w:tc>
      </w:tr>
      <w:tr w:rsidR="00776D5D" w14:paraId="53B9A302"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2501DE4B" w14:textId="3F857282" w:rsidR="00776D5D" w:rsidRDefault="00D609C2" w:rsidP="00776D5D">
            <w:hyperlink r:id="rId35"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4CF54F32" w14:textId="7D86CC79" w:rsidR="00776D5D" w:rsidRDefault="00D609C2" w:rsidP="00776D5D">
            <w:hyperlink r:id="rId36"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771D3701" w14:textId="375F49B3" w:rsidR="00776D5D" w:rsidRDefault="00D609C2" w:rsidP="00776D5D">
            <w:hyperlink r:id="rId37" w:history="1">
              <w:r w:rsidR="00776D5D" w:rsidRPr="009F0155">
                <w:rPr>
                  <w:rStyle w:val="Hyperlink"/>
                </w:rPr>
                <w:t>The School Admissions (Appeal Arrangements) (England) Regulations 2012</w:t>
              </w:r>
            </w:hyperlink>
          </w:p>
        </w:tc>
      </w:tr>
      <w:tr w:rsidR="00776D5D" w14:paraId="67F05496"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07587795" w14:textId="5D9B28B9" w:rsidR="00776D5D" w:rsidRDefault="00D609C2" w:rsidP="00776D5D">
            <w:hyperlink r:id="rId38" w:history="1">
              <w:r w:rsidR="00776D5D" w:rsidRPr="00DC4F59">
                <w:rPr>
                  <w:rStyle w:val="Hyperlink"/>
                </w:rPr>
                <w:t>The School Information (England) Regulations 2008</w:t>
              </w:r>
            </w:hyperlink>
          </w:p>
        </w:tc>
      </w:tr>
      <w:tr w:rsidR="00776D5D" w14:paraId="5333D14A"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6D4D8D54" w14:textId="33EE30AB" w:rsidR="00776D5D" w:rsidRDefault="00173BAC" w:rsidP="00776D5D">
            <w:r>
              <w:t>Plymouth’s</w:t>
            </w:r>
            <w:r w:rsidR="00776D5D">
              <w:t xml:space="preserve"> </w:t>
            </w:r>
            <w:hyperlink r:id="rId39" w:history="1">
              <w:r w:rsidR="006168A4">
                <w:rPr>
                  <w:rStyle w:val="Hyperlink"/>
                  <w:rFonts w:cs="Arial"/>
                </w:rPr>
                <w:t>Starting School in Plymouth Booklet</w:t>
              </w:r>
            </w:hyperlink>
          </w:p>
        </w:tc>
      </w:tr>
      <w:tr w:rsidR="00776D5D" w14:paraId="3C753C8F"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31C061D0" w14:textId="714E0EF9" w:rsidR="00776D5D" w:rsidRDefault="00173BAC" w:rsidP="00776D5D">
            <w:r>
              <w:t xml:space="preserve">Plymouth’s </w:t>
            </w:r>
            <w:hyperlink r:id="rId40" w:history="1">
              <w:r w:rsidR="00917CC9">
                <w:rPr>
                  <w:rStyle w:val="Hyperlink"/>
                  <w:rFonts w:cs="Arial"/>
                </w:rPr>
                <w:t>Co-ordinated Admissions Schemes</w:t>
              </w:r>
            </w:hyperlink>
          </w:p>
        </w:tc>
      </w:tr>
      <w:tr w:rsidR="00776D5D" w14:paraId="3FB8E1BF"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7FDC410F" w14:textId="6D121719" w:rsidR="00776D5D" w:rsidRDefault="00173BAC" w:rsidP="00776D5D">
            <w:r>
              <w:t xml:space="preserve">Plymouth’s </w:t>
            </w:r>
            <w:hyperlink r:id="rId41" w:history="1">
              <w:r w:rsidR="008F6991">
                <w:rPr>
                  <w:rStyle w:val="Hyperlink"/>
                  <w:rFonts w:cs="Arial"/>
                </w:rPr>
                <w:t>Fair Access Protocol</w:t>
              </w:r>
            </w:hyperlink>
          </w:p>
        </w:tc>
      </w:tr>
      <w:tr w:rsidR="00776D5D" w14:paraId="105B6DD1" w14:textId="77777777" w:rsidTr="00471EF4">
        <w:tblPrEx>
          <w:tblCellMar>
            <w:top w:w="0" w:type="dxa"/>
            <w:left w:w="108" w:type="dxa"/>
            <w:bottom w:w="0" w:type="dxa"/>
            <w:right w:w="108" w:type="dxa"/>
          </w:tblCellMar>
        </w:tblPrEx>
        <w:trPr>
          <w:trHeight w:val="284"/>
        </w:trPr>
        <w:tc>
          <w:tcPr>
            <w:tcW w:w="10500" w:type="dxa"/>
            <w:gridSpan w:val="3"/>
            <w:tcBorders>
              <w:top w:val="nil"/>
              <w:bottom w:val="nil"/>
            </w:tcBorders>
          </w:tcPr>
          <w:p w14:paraId="04822894" w14:textId="11F98126" w:rsidR="00776D5D" w:rsidRDefault="00173BAC" w:rsidP="00776D5D">
            <w:r>
              <w:t xml:space="preserve">Plymouth’s </w:t>
            </w:r>
            <w:hyperlink r:id="rId42" w:history="1">
              <w:r w:rsidR="00B447EE">
                <w:rPr>
                  <w:rStyle w:val="Hyperlink"/>
                  <w:rFonts w:cs="Arial"/>
                </w:rPr>
                <w:t>Education Transport Policy</w:t>
              </w:r>
            </w:hyperlink>
          </w:p>
        </w:tc>
      </w:tr>
      <w:tr w:rsidR="009B7C66" w14:paraId="00CD3816" w14:textId="77777777" w:rsidTr="00471EF4">
        <w:tblPrEx>
          <w:tblCellMar>
            <w:top w:w="0" w:type="dxa"/>
            <w:left w:w="108" w:type="dxa"/>
            <w:bottom w:w="0" w:type="dxa"/>
            <w:right w:w="108" w:type="dxa"/>
          </w:tblCellMar>
        </w:tblPrEx>
        <w:trPr>
          <w:trHeight w:val="284"/>
        </w:trPr>
        <w:tc>
          <w:tcPr>
            <w:tcW w:w="10500" w:type="dxa"/>
            <w:gridSpan w:val="3"/>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3"/>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A62EBF" w:rsidRDefault="00BA1A72" w:rsidP="006350E7">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A62EBF">
              <w:rPr>
                <w:rFonts w:cs="Calibri"/>
                <w:b/>
                <w:bCs/>
              </w:rPr>
              <w:t>Catholic</w:t>
            </w:r>
            <w:r>
              <w:rPr>
                <w:rStyle w:val="FootnoteReference"/>
                <w:rFonts w:cs="Calibri"/>
                <w:b/>
                <w:bCs/>
              </w:rPr>
              <w:footnoteReference w:id="6"/>
            </w:r>
            <w:r w:rsidRPr="00A62EBF">
              <w:rPr>
                <w:rFonts w:cs="Calibri"/>
                <w:b/>
                <w:bCs/>
              </w:rPr>
              <w:t xml:space="preserve"> looked after</w:t>
            </w:r>
            <w:r>
              <w:rPr>
                <w:rStyle w:val="FootnoteReference"/>
                <w:rFonts w:cs="Calibri"/>
                <w:b/>
                <w:bCs/>
              </w:rPr>
              <w:footnoteReference w:id="7"/>
            </w:r>
            <w:r w:rsidRPr="00A62EBF">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8"/>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A62EBF" w:rsidRDefault="00BA1A72" w:rsidP="00A62EBF">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A62EBF">
              <w:rPr>
                <w:rFonts w:cs="Calibri"/>
                <w:b/>
                <w:bCs/>
              </w:rPr>
              <w:t>ther Catholic</w:t>
            </w:r>
            <w:r>
              <w:rPr>
                <w:rStyle w:val="FootnoteReference"/>
                <w:rFonts w:cs="Calibri"/>
                <w:b/>
                <w:bCs/>
              </w:rPr>
              <w:footnoteReference w:id="9"/>
            </w:r>
            <w:r w:rsidRPr="00A62EBF">
              <w:rPr>
                <w:rFonts w:cs="Calibri"/>
                <w:b/>
                <w:bCs/>
              </w:rPr>
              <w:t xml:space="preserve"> children</w:t>
            </w:r>
            <w:r>
              <w:rPr>
                <w:rFonts w:cs="Calibri"/>
                <w:b/>
                <w:bCs/>
              </w:rPr>
              <w:t>.</w:t>
            </w:r>
          </w:p>
          <w:p w14:paraId="0052ABC3" w14:textId="394E1FF6" w:rsidR="00BA1A72" w:rsidRPr="007252E6" w:rsidRDefault="00BA1A72" w:rsidP="006350E7">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6350E7">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0"/>
            </w:r>
          </w:p>
          <w:p w14:paraId="47E1D7BB" w14:textId="77777777" w:rsidR="00BA1A72" w:rsidRDefault="00BA1A72" w:rsidP="006350E7">
            <w:pPr>
              <w:numPr>
                <w:ilvl w:val="0"/>
                <w:numId w:val="44"/>
              </w:numPr>
              <w:jc w:val="both"/>
              <w:rPr>
                <w:rFonts w:cs="Calibri"/>
              </w:rPr>
            </w:pPr>
            <w:r>
              <w:rPr>
                <w:b/>
                <w:color w:val="000000"/>
              </w:rPr>
              <w:t xml:space="preserve">Priority will next be given to </w:t>
            </w:r>
            <w:r w:rsidRPr="00A62EBF">
              <w:rPr>
                <w:rFonts w:cs="Calibri"/>
                <w:b/>
                <w:bCs/>
              </w:rPr>
              <w:t>Catechumens</w:t>
            </w:r>
            <w:r>
              <w:rPr>
                <w:rStyle w:val="FootnoteReference"/>
                <w:rFonts w:cs="Calibri"/>
                <w:b/>
                <w:bCs/>
              </w:rPr>
              <w:footnoteReference w:id="11"/>
            </w:r>
            <w:r w:rsidRPr="00A62EBF">
              <w:rPr>
                <w:rFonts w:cs="Calibri"/>
                <w:b/>
                <w:bCs/>
              </w:rPr>
              <w:t xml:space="preserve"> and members of an Eastern Christian Church</w:t>
            </w:r>
            <w:r>
              <w:rPr>
                <w:rStyle w:val="FootnoteReference"/>
                <w:rFonts w:cs="Calibri"/>
                <w:b/>
                <w:bCs/>
              </w:rPr>
              <w:footnoteReference w:id="12"/>
            </w:r>
            <w:r w:rsidRPr="00A62EBF">
              <w:rPr>
                <w:rFonts w:cs="Calibri"/>
                <w:b/>
                <w:bCs/>
              </w:rPr>
              <w:t>.</w:t>
            </w:r>
          </w:p>
          <w:p w14:paraId="5B3F6505" w14:textId="7C882D9C" w:rsidR="00A832BA" w:rsidRPr="006350E7" w:rsidRDefault="00A832BA" w:rsidP="006350E7">
            <w:pPr>
              <w:widowControl w:val="0"/>
              <w:numPr>
                <w:ilvl w:val="0"/>
                <w:numId w:val="44"/>
              </w:numPr>
              <w:jc w:val="both"/>
              <w:rPr>
                <w:rFonts w:eastAsia="Times New Roman"/>
                <w:b/>
              </w:rPr>
            </w:pPr>
            <w:r>
              <w:rPr>
                <w:rFonts w:eastAsia="Calibri" w:cs="Arial"/>
                <w:b/>
              </w:rPr>
              <w:t>Priority will next be given to children who are siblings</w:t>
            </w:r>
            <w:r>
              <w:rPr>
                <w:rStyle w:val="FootnoteReference"/>
                <w:rFonts w:eastAsia="Calibri" w:cs="Arial"/>
                <w:b/>
              </w:rPr>
              <w:footnoteReference w:id="13"/>
            </w:r>
            <w:r>
              <w:rPr>
                <w:rFonts w:eastAsia="Calibri" w:cs="Arial"/>
                <w:b/>
              </w:rPr>
              <w:t xml:space="preserve"> of pupils on roll at this school or at </w:t>
            </w:r>
            <w:r w:rsidR="008C2EE7">
              <w:rPr>
                <w:rFonts w:eastAsia="Calibri" w:cs="Arial"/>
                <w:b/>
              </w:rPr>
              <w:t>Notre Dame RC School</w:t>
            </w:r>
            <w:r>
              <w:rPr>
                <w:rFonts w:eastAsia="Calibri" w:cs="Arial"/>
                <w:b/>
              </w:rPr>
              <w:t>.</w:t>
            </w:r>
          </w:p>
          <w:p w14:paraId="1E0DF032" w14:textId="08DB461C" w:rsidR="006350E7" w:rsidRPr="006350E7" w:rsidRDefault="006350E7" w:rsidP="006350E7">
            <w:pPr>
              <w:widowControl w:val="0"/>
              <w:numPr>
                <w:ilvl w:val="0"/>
                <w:numId w:val="44"/>
              </w:numPr>
              <w:jc w:val="both"/>
              <w:rPr>
                <w:b/>
              </w:rPr>
            </w:pPr>
            <w:r>
              <w:rPr>
                <w:rFonts w:eastAsia="Calibri"/>
                <w:b/>
              </w:rPr>
              <w:t xml:space="preserve">Priority will next be given to children </w:t>
            </w:r>
            <w:r w:rsidRPr="006350E7">
              <w:rPr>
                <w:b/>
                <w:color w:val="000000"/>
              </w:rPr>
              <w:t>at</w:t>
            </w:r>
            <w:r>
              <w:rPr>
                <w:rFonts w:eastAsia="Calibri"/>
                <w:b/>
              </w:rPr>
              <w:t xml:space="preserve"> a named linked school. </w:t>
            </w:r>
          </w:p>
          <w:p w14:paraId="24D28708" w14:textId="4763838C" w:rsidR="00C43EF5" w:rsidRDefault="00104F32" w:rsidP="006350E7">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4"/>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5"/>
            </w:r>
            <w:r w:rsidR="005A7BF6">
              <w:rPr>
                <w:b/>
                <w:color w:val="000000"/>
              </w:rPr>
              <w:t>.</w:t>
            </w:r>
          </w:p>
          <w:p w14:paraId="068ABA86" w14:textId="4266B109" w:rsidR="000F64BA" w:rsidRDefault="00187A9E" w:rsidP="006350E7">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of members of </w:t>
            </w:r>
            <w:r w:rsidR="009A03B5">
              <w:rPr>
                <w:b/>
                <w:color w:val="000000"/>
              </w:rPr>
              <w:t>staff</w:t>
            </w:r>
            <w:r w:rsidR="009A03B5">
              <w:rPr>
                <w:b/>
                <w:color w:val="000000"/>
                <w:vertAlign w:val="superscript"/>
              </w:rPr>
              <w:footnoteReference w:id="16"/>
            </w:r>
            <w:r w:rsidR="009A03B5">
              <w:rPr>
                <w:b/>
                <w:color w:val="000000"/>
              </w:rPr>
              <w:t xml:space="preserve"> who have been employed at this school</w:t>
            </w:r>
            <w:r w:rsidR="009A03B5">
              <w:rPr>
                <w:b/>
                <w:color w:val="000000"/>
                <w:vertAlign w:val="superscript"/>
              </w:rPr>
              <w:footnoteReference w:id="17"/>
            </w:r>
            <w:r w:rsidR="009A03B5">
              <w:rPr>
                <w:b/>
                <w:color w:val="000000"/>
              </w:rPr>
              <w:t xml:space="preserve"> for more than two years or recruited within the past two years to fill a vacancy for which there was a skills shortage</w:t>
            </w:r>
            <w:r w:rsidR="00A905C3">
              <w:rPr>
                <w:b/>
                <w:color w:val="000000"/>
                <w:vertAlign w:val="superscript"/>
              </w:rPr>
              <w:footnoteReference w:id="18"/>
            </w:r>
            <w:r w:rsidR="00A905C3">
              <w:rPr>
                <w:b/>
                <w:color w:val="000000"/>
              </w:rPr>
              <w:t>.</w:t>
            </w:r>
          </w:p>
          <w:p w14:paraId="6E399B6C" w14:textId="20997A85" w:rsidR="00A905C3" w:rsidRDefault="00A905C3" w:rsidP="006350E7">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D609C2"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1C403494"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w:t>
      </w:r>
      <w:r w:rsidR="006350E7">
        <w:rPr>
          <w:rFonts w:cs="Arial"/>
          <w:sz w:val="20"/>
        </w:rPr>
        <w:t>year 7</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3068E275" w:rsidR="00F5273D" w:rsidRDefault="00F715F1" w:rsidP="00F5273D">
      <w:pPr>
        <w:spacing w:after="0" w:line="240" w:lineRule="auto"/>
        <w:jc w:val="both"/>
        <w:rPr>
          <w:rFonts w:cs="Arial"/>
        </w:rPr>
      </w:pPr>
      <w:r>
        <w:rPr>
          <w:rFonts w:cs="Arial"/>
        </w:rPr>
        <w:t xml:space="preserve">Our policy should be read along with </w:t>
      </w:r>
      <w:r w:rsidR="00C06D55">
        <w:rPr>
          <w:rFonts w:cs="Arial"/>
        </w:rPr>
        <w:t>Plymouth City</w:t>
      </w:r>
      <w:r w:rsidR="009E6A3D">
        <w:rPr>
          <w:rFonts w:cs="Arial"/>
        </w:rPr>
        <w:t xml:space="preserve"> Council’s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4CB707AC" w14:textId="7329C109" w:rsidR="00BC71A2" w:rsidRDefault="00BC71A2" w:rsidP="008C43B6">
      <w:pPr>
        <w:spacing w:after="0" w:line="240" w:lineRule="auto"/>
        <w:jc w:val="both"/>
      </w:pPr>
      <w:r w:rsidRPr="008C43B6">
        <w:rPr>
          <w:rFonts w:cs="Arial"/>
          <w:b/>
          <w:bCs/>
          <w:sz w:val="28"/>
          <w:szCs w:val="28"/>
        </w:rPr>
        <w:t>How to apply for admission</w:t>
      </w:r>
      <w:r w:rsidR="00E6024E">
        <w:rPr>
          <w:rFonts w:cs="Arial"/>
          <w:b/>
          <w:bCs/>
          <w:sz w:val="28"/>
          <w:szCs w:val="28"/>
        </w:rPr>
        <w:t xml:space="preserve"> </w:t>
      </w:r>
      <w:r w:rsidR="00D3507B" w:rsidRPr="008C43B6">
        <w:rPr>
          <w:rFonts w:cs="Arial"/>
          <w:b/>
          <w:bCs/>
          <w:sz w:val="28"/>
          <w:szCs w:val="28"/>
        </w:rPr>
        <w:t>- at the normal round</w:t>
      </w:r>
      <w:r w:rsidR="000620A1" w:rsidRPr="008C43B6">
        <w:rPr>
          <w:rFonts w:cs="Arial"/>
          <w:b/>
          <w:bCs/>
          <w:sz w:val="28"/>
          <w:szCs w:val="28"/>
        </w:rPr>
        <w:t xml:space="preserve"> for </w:t>
      </w:r>
      <w:r w:rsidR="006350E7">
        <w:rPr>
          <w:rFonts w:cs="Arial"/>
          <w:b/>
          <w:bCs/>
          <w:sz w:val="28"/>
          <w:szCs w:val="28"/>
        </w:rPr>
        <w:t>year 7</w:t>
      </w:r>
    </w:p>
    <w:p w14:paraId="3D1D3902" w14:textId="77777777" w:rsidR="00175D12" w:rsidRDefault="00175D12" w:rsidP="00175D12">
      <w:pPr>
        <w:spacing w:after="0" w:line="240" w:lineRule="auto"/>
        <w:jc w:val="both"/>
        <w:rPr>
          <w:rFonts w:cs="Arial"/>
        </w:rPr>
      </w:pPr>
      <w:r>
        <w:rPr>
          <w:rFonts w:cs="Arial"/>
        </w:rPr>
        <w:t>Parents apply for admission to the LA where their child lives. For children who live in the Plymouth City Council area,</w:t>
      </w:r>
      <w:r>
        <w:rPr>
          <w:rStyle w:val="FootnoteReference"/>
          <w:rFonts w:cs="Arial"/>
        </w:rPr>
        <w:footnoteReference w:id="19"/>
      </w:r>
      <w:r>
        <w:rPr>
          <w:rFonts w:cs="Arial"/>
        </w:rPr>
        <w:t xml:space="preserve"> applications are made at </w:t>
      </w:r>
      <w:hyperlink r:id="rId44" w:history="1">
        <w:r>
          <w:rPr>
            <w:rStyle w:val="Hyperlink"/>
            <w:rFonts w:cs="Arial"/>
          </w:rPr>
          <w:t>www.plymouth.gov.uk/schooladmissions</w:t>
        </w:r>
      </w:hyperlink>
      <w:r>
        <w:rPr>
          <w:rFonts w:cs="Arial"/>
        </w:rPr>
        <w:t xml:space="preserve">. A hard copy of the common application form is available on request from the LA. Every LA provides its own application forms. Details of an application naming this school will be forwarded to Plymouth to be managed under Plymouth’s admission arrangements. </w:t>
      </w:r>
    </w:p>
    <w:p w14:paraId="2520DDD1" w14:textId="77777777" w:rsidR="00175D12" w:rsidRDefault="00175D12" w:rsidP="00175D12">
      <w:pPr>
        <w:spacing w:after="0" w:line="240" w:lineRule="auto"/>
        <w:jc w:val="both"/>
        <w:rPr>
          <w:rFonts w:cs="Arial"/>
        </w:rPr>
      </w:pPr>
    </w:p>
    <w:p w14:paraId="78EA5777" w14:textId="77777777" w:rsidR="00175D12" w:rsidRDefault="00175D12" w:rsidP="00175D12">
      <w:pPr>
        <w:spacing w:after="0" w:line="240" w:lineRule="auto"/>
        <w:jc w:val="both"/>
        <w:rPr>
          <w:rFonts w:cs="Arial"/>
        </w:rPr>
      </w:pPr>
      <w:r>
        <w:rPr>
          <w:rFonts w:cs="Arial"/>
        </w:rPr>
        <w:t>The school’s admission authority is responsible for ranking</w:t>
      </w:r>
      <w:r>
        <w:rPr>
          <w:rStyle w:val="FootnoteReference"/>
          <w:rFonts w:cs="Arial"/>
        </w:rPr>
        <w:footnoteReference w:id="20"/>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512A6771" w14:textId="77777777" w:rsidR="00175D12" w:rsidRDefault="00175D12" w:rsidP="00175D12">
      <w:pPr>
        <w:spacing w:after="0" w:line="240" w:lineRule="auto"/>
        <w:jc w:val="both"/>
        <w:rPr>
          <w:rFonts w:cs="Arial"/>
        </w:rPr>
      </w:pPr>
    </w:p>
    <w:p w14:paraId="62CF3397" w14:textId="77777777" w:rsidR="00175D12" w:rsidRDefault="00175D12" w:rsidP="00175D12">
      <w:pPr>
        <w:spacing w:after="0" w:line="240" w:lineRule="auto"/>
        <w:jc w:val="both"/>
        <w:rPr>
          <w:rFonts w:cs="Arial"/>
        </w:rPr>
      </w:pPr>
      <w:r>
        <w:rPr>
          <w:rFonts w:cs="Arial"/>
        </w:rPr>
        <w:t>Applications for Plymouth-resident children open on 1 September 2024 and close on the National Closing Date: 31 October 2024. Applications can be made after the closing date, but they will be considered after all timely applications. This may mean they are at a disadvantage and could be refused.</w:t>
      </w:r>
    </w:p>
    <w:p w14:paraId="41FB0404" w14:textId="77777777" w:rsidR="00175D12" w:rsidRDefault="00175D12" w:rsidP="00175D12">
      <w:pPr>
        <w:spacing w:after="0" w:line="240" w:lineRule="auto"/>
        <w:jc w:val="both"/>
        <w:rPr>
          <w:rFonts w:cs="Arial"/>
        </w:rPr>
      </w:pPr>
    </w:p>
    <w:p w14:paraId="55D5F753" w14:textId="77777777" w:rsidR="00175D12" w:rsidRDefault="00175D12" w:rsidP="00175D12">
      <w:pPr>
        <w:spacing w:after="0" w:line="240" w:lineRule="auto"/>
        <w:jc w:val="both"/>
        <w:rPr>
          <w:rFonts w:cs="Arial"/>
        </w:rPr>
      </w:pPr>
      <w:r>
        <w:rPr>
          <w:rFonts w:cs="Arial"/>
        </w:rPr>
        <w:t>Places will be offered for admission at the beginning of the autumn term in September 2025.</w:t>
      </w:r>
    </w:p>
    <w:p w14:paraId="3F3744C4" w14:textId="77777777" w:rsidR="00FC55DD" w:rsidRDefault="00FC55DD" w:rsidP="00FC55DD">
      <w:pPr>
        <w:spacing w:after="0" w:line="240" w:lineRule="auto"/>
        <w:jc w:val="both"/>
        <w:rPr>
          <w:rFonts w:cs="Arial"/>
          <w:b/>
          <w:bCs/>
        </w:rPr>
      </w:pPr>
    </w:p>
    <w:p w14:paraId="150F4307" w14:textId="32BBA0B3" w:rsidR="000620A1" w:rsidRPr="008C43B6" w:rsidRDefault="000620A1" w:rsidP="008C43B6">
      <w:pPr>
        <w:spacing w:after="0" w:line="240" w:lineRule="auto"/>
        <w:jc w:val="both"/>
        <w:rPr>
          <w:rFonts w:cs="Arial"/>
          <w:b/>
          <w:bCs/>
          <w:sz w:val="28"/>
          <w:szCs w:val="28"/>
        </w:rPr>
      </w:pPr>
      <w:r w:rsidRPr="008C43B6">
        <w:rPr>
          <w:rFonts w:cs="Arial"/>
          <w:b/>
          <w:bCs/>
          <w:sz w:val="28"/>
          <w:szCs w:val="28"/>
        </w:rPr>
        <w:t>How to apply for admission</w:t>
      </w:r>
      <w:r w:rsidR="00E6024E">
        <w:rPr>
          <w:rFonts w:cs="Arial"/>
          <w:b/>
          <w:bCs/>
          <w:sz w:val="28"/>
          <w:szCs w:val="28"/>
        </w:rPr>
        <w:t xml:space="preserve"> </w:t>
      </w:r>
      <w:r w:rsidRPr="008C43B6">
        <w:rPr>
          <w:rFonts w:cs="Arial"/>
          <w:b/>
          <w:bCs/>
          <w:sz w:val="28"/>
          <w:szCs w:val="28"/>
        </w:rPr>
        <w:t>- in-year admission to any year group</w:t>
      </w:r>
    </w:p>
    <w:p w14:paraId="5415BCD2" w14:textId="77777777" w:rsidR="00175D12" w:rsidRDefault="00175D12" w:rsidP="00175D12">
      <w:pPr>
        <w:spacing w:after="0" w:line="240" w:lineRule="auto"/>
        <w:jc w:val="both"/>
        <w:rPr>
          <w:rFonts w:cs="Arial"/>
        </w:rPr>
      </w:pPr>
      <w:r>
        <w:rPr>
          <w:rFonts w:cs="Arial"/>
        </w:rPr>
        <w:t xml:space="preserve">We will participate in Plymouth’s </w:t>
      </w:r>
      <w:r>
        <w:t xml:space="preserve">co-ordination for in-year admission in </w:t>
      </w:r>
      <w:r>
        <w:rPr>
          <w:rFonts w:cs="Arial"/>
        </w:rPr>
        <w:t xml:space="preserve">2025-26. This means that all parents apply to Plymouth, regardless of where the child lives. Applications are made at </w:t>
      </w:r>
      <w:hyperlink r:id="rId45" w:history="1">
        <w:r>
          <w:rPr>
            <w:rStyle w:val="Hyperlink"/>
            <w:rFonts w:cs="Arial"/>
          </w:rPr>
          <w:t>www.plymouth.gov.uk/schooladmissions</w:t>
        </w:r>
      </w:hyperlink>
      <w:r>
        <w:rPr>
          <w:rStyle w:val="Hyperlink"/>
          <w:rFonts w:cs="Arial"/>
        </w:rPr>
        <w:t xml:space="preserve">. </w:t>
      </w:r>
      <w:r>
        <w:rPr>
          <w:rFonts w:cs="Arial"/>
        </w:rPr>
        <w:t xml:space="preserve">A hard copy of the common application form is available on request from the LA. </w:t>
      </w:r>
    </w:p>
    <w:p w14:paraId="60F9AC23" w14:textId="77777777" w:rsidR="00175D12" w:rsidRDefault="00175D12" w:rsidP="00175D12">
      <w:pPr>
        <w:spacing w:after="0" w:line="240" w:lineRule="auto"/>
        <w:jc w:val="both"/>
        <w:rPr>
          <w:rFonts w:cs="Arial"/>
        </w:rPr>
      </w:pPr>
    </w:p>
    <w:p w14:paraId="654DB179" w14:textId="77777777" w:rsidR="00175D12" w:rsidRDefault="00175D12" w:rsidP="00175D12">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Plymouth on behalf of the school.   </w:t>
      </w:r>
    </w:p>
    <w:p w14:paraId="709E6B56" w14:textId="77777777" w:rsidR="00175D12" w:rsidRDefault="00175D12" w:rsidP="00175D12">
      <w:pPr>
        <w:spacing w:after="0" w:line="240" w:lineRule="auto"/>
        <w:jc w:val="both"/>
        <w:rPr>
          <w:rFonts w:cs="Arial"/>
        </w:rPr>
      </w:pPr>
    </w:p>
    <w:p w14:paraId="0888B02A" w14:textId="77777777" w:rsidR="00175D12" w:rsidRDefault="00175D12" w:rsidP="00175D12">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1"/>
      </w:r>
      <w:r>
        <w:rPr>
          <w:rFonts w:cs="Arial"/>
        </w:rPr>
        <w:t xml:space="preserve"> but won’t be processed earlier than 8 school weeks before the place is required (or 16 school weeks for children of UK service personnel). They are considered in date order, with all those received at the school or by Plymouth’s School Admissions Team considered together.</w:t>
      </w:r>
    </w:p>
    <w:p w14:paraId="7EDB00B6" w14:textId="77777777" w:rsidR="00175D12" w:rsidRDefault="00175D12" w:rsidP="00175D12">
      <w:pPr>
        <w:spacing w:after="0" w:line="240" w:lineRule="auto"/>
        <w:jc w:val="both"/>
        <w:rPr>
          <w:rFonts w:cs="Arial"/>
        </w:rPr>
      </w:pPr>
    </w:p>
    <w:p w14:paraId="32B754EF" w14:textId="77777777" w:rsidR="00175D12" w:rsidRDefault="00175D12" w:rsidP="00175D12">
      <w:pPr>
        <w:spacing w:after="0" w:line="240" w:lineRule="auto"/>
        <w:jc w:val="both"/>
        <w:rPr>
          <w:rFonts w:cs="Arial"/>
          <w:b/>
          <w:bCs/>
          <w:sz w:val="28"/>
          <w:szCs w:val="28"/>
        </w:rPr>
      </w:pPr>
      <w:r>
        <w:rPr>
          <w:rFonts w:cs="Arial"/>
          <w:b/>
          <w:bCs/>
          <w:sz w:val="28"/>
          <w:szCs w:val="28"/>
        </w:rPr>
        <w:t>How to apply for admission – Post-16</w:t>
      </w:r>
    </w:p>
    <w:p w14:paraId="3E421065" w14:textId="77777777" w:rsidR="00175D12" w:rsidRDefault="00175D12" w:rsidP="00175D12">
      <w:pPr>
        <w:spacing w:after="0" w:line="240" w:lineRule="auto"/>
        <w:jc w:val="both"/>
        <w:rPr>
          <w:rFonts w:cs="Arial"/>
        </w:rPr>
      </w:pPr>
      <w:r>
        <w:rPr>
          <w:rFonts w:cs="Arial"/>
        </w:rPr>
        <w:t xml:space="preserve">Applications for admission into sixth forms are made direct to the school itself. See the separate admissions policy for our post-16 setting. </w:t>
      </w:r>
    </w:p>
    <w:p w14:paraId="077BB5AE" w14:textId="77777777" w:rsidR="00175D12" w:rsidRDefault="00175D12" w:rsidP="00175D12">
      <w:pPr>
        <w:spacing w:after="0" w:line="240" w:lineRule="auto"/>
        <w:jc w:val="both"/>
        <w:rPr>
          <w:rFonts w:cs="Arial"/>
        </w:rPr>
      </w:pPr>
    </w:p>
    <w:p w14:paraId="206EAC52" w14:textId="77777777" w:rsidR="00175D12" w:rsidRDefault="00175D12" w:rsidP="00BE03C6">
      <w:pPr>
        <w:spacing w:after="0" w:line="240" w:lineRule="auto"/>
        <w:jc w:val="both"/>
        <w:rPr>
          <w:rFonts w:cs="Arial"/>
          <w:b/>
          <w:bCs/>
          <w:sz w:val="28"/>
          <w:szCs w:val="28"/>
        </w:rPr>
      </w:pPr>
    </w:p>
    <w:p w14:paraId="491EAC7C" w14:textId="30ED7357"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6604C13F" w14:textId="77777777" w:rsidR="000D0AAE" w:rsidRDefault="000D0AAE" w:rsidP="000D0AAE">
      <w:pPr>
        <w:spacing w:after="0" w:line="240" w:lineRule="auto"/>
        <w:jc w:val="both"/>
        <w:rPr>
          <w:rFonts w:cs="Arial"/>
          <w:b/>
          <w:bCs/>
          <w:sz w:val="28"/>
          <w:szCs w:val="28"/>
        </w:rPr>
      </w:pPr>
      <w:r>
        <w:rPr>
          <w:rFonts w:cs="Arial"/>
          <w:b/>
          <w:bCs/>
          <w:sz w:val="28"/>
          <w:szCs w:val="28"/>
        </w:rPr>
        <w:t>The right of Appeal when an application is refused</w:t>
      </w:r>
    </w:p>
    <w:p w14:paraId="5F766D0B" w14:textId="77777777" w:rsidR="000D0AAE" w:rsidRDefault="000D0AAE" w:rsidP="000D0AAE">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Information about the right of appeal and how to appeal will be provided with any refusal. </w:t>
      </w:r>
    </w:p>
    <w:p w14:paraId="5D42330F" w14:textId="77777777" w:rsidR="000D0AAE" w:rsidRDefault="000D0AAE" w:rsidP="000D0AAE">
      <w:pPr>
        <w:spacing w:after="0" w:line="240" w:lineRule="auto"/>
        <w:jc w:val="both"/>
        <w:rPr>
          <w:rFonts w:cs="Arial"/>
        </w:rPr>
      </w:pPr>
    </w:p>
    <w:p w14:paraId="4FADAE26" w14:textId="77777777" w:rsidR="000D0AAE" w:rsidRDefault="000D0AAE" w:rsidP="000D0AAE">
      <w:pPr>
        <w:spacing w:after="0" w:line="240" w:lineRule="auto"/>
        <w:jc w:val="both"/>
        <w:rPr>
          <w:rFonts w:cs="Arial"/>
        </w:rPr>
      </w:pPr>
      <w:r>
        <w:rPr>
          <w:rFonts w:cs="Arial"/>
        </w:rPr>
        <w:t xml:space="preserve">A timetable for appeals is included in the glossary below. </w:t>
      </w:r>
    </w:p>
    <w:p w14:paraId="54FED0A1" w14:textId="77777777" w:rsidR="000D0AAE" w:rsidRDefault="000D0AAE" w:rsidP="000D0AAE">
      <w:pPr>
        <w:spacing w:after="0" w:line="240" w:lineRule="auto"/>
        <w:jc w:val="both"/>
        <w:rPr>
          <w:rFonts w:cs="Arial"/>
          <w:b/>
          <w:bCs/>
        </w:rPr>
      </w:pPr>
    </w:p>
    <w:p w14:paraId="4E968EBF" w14:textId="77777777" w:rsidR="000D0AAE" w:rsidRDefault="000D0AAE" w:rsidP="000D0AAE">
      <w:pPr>
        <w:spacing w:after="0" w:line="240" w:lineRule="auto"/>
        <w:jc w:val="both"/>
        <w:rPr>
          <w:rFonts w:cs="Arial"/>
          <w:b/>
          <w:bCs/>
          <w:sz w:val="28"/>
          <w:szCs w:val="28"/>
        </w:rPr>
      </w:pPr>
      <w:r>
        <w:rPr>
          <w:rFonts w:cs="Arial"/>
          <w:b/>
          <w:bCs/>
          <w:sz w:val="28"/>
          <w:szCs w:val="28"/>
        </w:rPr>
        <w:t xml:space="preserve">Admission of children outside their normal age group </w:t>
      </w:r>
      <w:r>
        <w:rPr>
          <w:rFonts w:cs="Arial"/>
          <w:b/>
          <w:bCs/>
          <w:sz w:val="28"/>
          <w:szCs w:val="28"/>
        </w:rPr>
        <w:fldChar w:fldCharType="begin"/>
      </w:r>
      <w:r>
        <w:rPr>
          <w:rFonts w:cs="Arial"/>
          <w:b/>
          <w:bCs/>
          <w:sz w:val="28"/>
          <w:szCs w:val="28"/>
        </w:rPr>
        <w:instrText xml:space="preserve"> XE "Admission outside normal age range." </w:instrText>
      </w:r>
      <w:r>
        <w:rPr>
          <w:rFonts w:cs="Arial"/>
          <w:b/>
          <w:bCs/>
          <w:sz w:val="28"/>
          <w:szCs w:val="28"/>
        </w:rPr>
        <w:fldChar w:fldCharType="end"/>
      </w:r>
    </w:p>
    <w:p w14:paraId="00EF2290" w14:textId="77777777" w:rsidR="000D0AAE" w:rsidRDefault="000D0AAE" w:rsidP="000D0AAE">
      <w:pPr>
        <w:spacing w:after="0" w:line="240" w:lineRule="auto"/>
        <w:jc w:val="both"/>
        <w:rPr>
          <w:rFonts w:cs="Arial"/>
        </w:rPr>
      </w:pPr>
      <w:r>
        <w:rPr>
          <w:rFonts w:cs="Arial"/>
        </w:rPr>
        <w:t>Parents can request that their child is taught outside their normal or chronological age group. If this occurs after admission, the school will discuss the options and reach a decision on the appropriate year group in the pupil’s best interests. Parents can request that admission to the school is outside the normal year group. This could be because:</w:t>
      </w:r>
    </w:p>
    <w:p w14:paraId="710D9460" w14:textId="77777777" w:rsidR="000D0AAE" w:rsidRDefault="000D0AAE" w:rsidP="000D0AAE">
      <w:pPr>
        <w:spacing w:after="0" w:line="240" w:lineRule="auto"/>
        <w:jc w:val="both"/>
        <w:rPr>
          <w:rFonts w:cs="Arial"/>
        </w:rPr>
      </w:pPr>
    </w:p>
    <w:p w14:paraId="31020B35" w14:textId="77777777" w:rsidR="000D0AAE" w:rsidRDefault="000D0AAE" w:rsidP="000D0AAE">
      <w:pPr>
        <w:pStyle w:val="ListParagraph"/>
        <w:numPr>
          <w:ilvl w:val="0"/>
          <w:numId w:val="45"/>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3674B7A9" w14:textId="77777777" w:rsidR="000D0AAE" w:rsidRDefault="000D0AAE" w:rsidP="000D0AAE">
      <w:pPr>
        <w:pStyle w:val="ListParagraph"/>
        <w:numPr>
          <w:ilvl w:val="0"/>
          <w:numId w:val="45"/>
        </w:numPr>
        <w:jc w:val="both"/>
        <w:textAlignment w:val="auto"/>
        <w:rPr>
          <w:rFonts w:cs="Arial"/>
          <w:sz w:val="20"/>
        </w:rPr>
      </w:pPr>
      <w:r>
        <w:rPr>
          <w:rFonts w:cs="Arial"/>
          <w:sz w:val="20"/>
        </w:rPr>
        <w:t xml:space="preserve">a child has experienced problems such as ill health and parent wants a younger year group or </w:t>
      </w:r>
    </w:p>
    <w:p w14:paraId="36B6AC35" w14:textId="77777777" w:rsidR="000D0AAE" w:rsidRDefault="000D0AAE" w:rsidP="000D0AAE">
      <w:pPr>
        <w:pStyle w:val="ListParagraph"/>
        <w:numPr>
          <w:ilvl w:val="0"/>
          <w:numId w:val="45"/>
        </w:numPr>
        <w:jc w:val="both"/>
        <w:textAlignment w:val="auto"/>
        <w:rPr>
          <w:rFonts w:cs="Arial"/>
          <w:sz w:val="20"/>
        </w:rPr>
      </w:pPr>
      <w:r>
        <w:rPr>
          <w:rFonts w:cs="Arial"/>
          <w:sz w:val="20"/>
        </w:rPr>
        <w:t>of parental preference for a summer-born child to start school in Reception in a younger year group.</w:t>
      </w:r>
    </w:p>
    <w:p w14:paraId="18F9309E" w14:textId="77777777" w:rsidR="000D0AAE" w:rsidRDefault="000D0AAE" w:rsidP="000D0AAE">
      <w:pPr>
        <w:spacing w:after="0" w:line="240" w:lineRule="auto"/>
        <w:jc w:val="both"/>
        <w:rPr>
          <w:rFonts w:cs="Arial"/>
        </w:rPr>
      </w:pPr>
    </w:p>
    <w:p w14:paraId="2ACADC31" w14:textId="77777777" w:rsidR="000D0AAE" w:rsidRDefault="000D0AAE" w:rsidP="000D0AAE">
      <w:pPr>
        <w:spacing w:after="0" w:line="240" w:lineRule="auto"/>
        <w:jc w:val="both"/>
        <w:rPr>
          <w:rFonts w:cs="Arial"/>
        </w:rPr>
      </w:pPr>
      <w:r>
        <w:rPr>
          <w:rFonts w:cs="Arial"/>
        </w:rPr>
        <w:t>With any request for admission outside a child’s normal age group, the admission authority has two decisions to make:</w:t>
      </w:r>
    </w:p>
    <w:p w14:paraId="436DFF85" w14:textId="77777777" w:rsidR="000D0AAE" w:rsidRDefault="000D0AAE" w:rsidP="000D0AAE">
      <w:pPr>
        <w:spacing w:after="0" w:line="240" w:lineRule="auto"/>
        <w:jc w:val="both"/>
        <w:rPr>
          <w:rFonts w:cs="Arial"/>
        </w:rPr>
      </w:pPr>
    </w:p>
    <w:p w14:paraId="6DF0623D" w14:textId="77777777" w:rsidR="000D0AAE" w:rsidRDefault="000D0AAE" w:rsidP="000D0AAE">
      <w:pPr>
        <w:pStyle w:val="ListParagraph"/>
        <w:numPr>
          <w:ilvl w:val="0"/>
          <w:numId w:val="10"/>
        </w:numPr>
        <w:jc w:val="both"/>
        <w:textAlignment w:val="auto"/>
        <w:rPr>
          <w:rFonts w:cs="Arial"/>
          <w:sz w:val="20"/>
        </w:rPr>
      </w:pPr>
      <w:r>
        <w:rPr>
          <w:rFonts w:cs="Arial"/>
          <w:sz w:val="20"/>
        </w:rPr>
        <w:t>which year group would be in the child’s best interest.</w:t>
      </w:r>
    </w:p>
    <w:p w14:paraId="39F59E98" w14:textId="77777777" w:rsidR="000D0AAE" w:rsidRDefault="000D0AAE" w:rsidP="000D0AAE">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1ED1FE5E" w14:textId="77777777" w:rsidR="000D0AAE" w:rsidRDefault="000D0AAE" w:rsidP="000D0AAE">
      <w:pPr>
        <w:spacing w:after="0" w:line="240" w:lineRule="auto"/>
        <w:jc w:val="both"/>
        <w:rPr>
          <w:rFonts w:cs="Arial"/>
        </w:rPr>
      </w:pPr>
    </w:p>
    <w:p w14:paraId="79182B1F" w14:textId="77777777" w:rsidR="000D0AAE" w:rsidRDefault="000D0AAE" w:rsidP="000D0AAE">
      <w:pPr>
        <w:spacing w:after="0" w:line="240" w:lineRule="auto"/>
        <w:jc w:val="both"/>
        <w:rPr>
          <w:rFonts w:cs="Arial"/>
        </w:rPr>
      </w:pPr>
      <w:r>
        <w:rPr>
          <w:rFonts w:cs="Arial"/>
        </w:rPr>
        <w:t xml:space="preserve">Parents should contact the school as soon as possible to discuss any admission outside a child’s normal age group. </w:t>
      </w:r>
    </w:p>
    <w:p w14:paraId="2F3B2F56" w14:textId="77777777" w:rsidR="000D0AAE" w:rsidRDefault="000D0AAE" w:rsidP="000D0AAE">
      <w:pPr>
        <w:spacing w:after="0" w:line="240" w:lineRule="auto"/>
        <w:jc w:val="both"/>
        <w:rPr>
          <w:rFonts w:cs="Arial"/>
        </w:rPr>
      </w:pPr>
    </w:p>
    <w:p w14:paraId="0C93BF73" w14:textId="77777777" w:rsidR="000D0AAE" w:rsidRDefault="000D0AAE" w:rsidP="000D0AAE">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1B246403" w14:textId="77777777" w:rsidR="000D0AAE" w:rsidRDefault="000D0AAE" w:rsidP="000D0AAE">
      <w:pPr>
        <w:spacing w:after="0" w:line="240" w:lineRule="auto"/>
        <w:jc w:val="both"/>
        <w:rPr>
          <w:rFonts w:cs="Arial"/>
        </w:rPr>
      </w:pPr>
    </w:p>
    <w:p w14:paraId="5E1D9AA2" w14:textId="77777777" w:rsidR="000D0AAE" w:rsidRDefault="000D0AAE" w:rsidP="000D0AAE">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30C226FF" w14:textId="77777777" w:rsidR="000D0AAE" w:rsidRDefault="000D0AAE" w:rsidP="000D0AAE">
      <w:pPr>
        <w:spacing w:after="0" w:line="240" w:lineRule="auto"/>
        <w:jc w:val="both"/>
        <w:rPr>
          <w:rFonts w:cs="Arial"/>
        </w:rPr>
      </w:pPr>
    </w:p>
    <w:p w14:paraId="235EDEED" w14:textId="77777777" w:rsidR="000D0AAE" w:rsidRDefault="000D0AAE" w:rsidP="000D0AAE">
      <w:pPr>
        <w:pStyle w:val="ListParagraph"/>
        <w:numPr>
          <w:ilvl w:val="0"/>
          <w:numId w:val="46"/>
        </w:numPr>
        <w:jc w:val="both"/>
        <w:textAlignment w:val="auto"/>
        <w:rPr>
          <w:rFonts w:cs="Arial"/>
          <w:sz w:val="20"/>
        </w:rPr>
      </w:pPr>
      <w:r>
        <w:rPr>
          <w:rFonts w:cs="Arial"/>
          <w:sz w:val="20"/>
        </w:rPr>
        <w:t>the headteacher’s views</w:t>
      </w:r>
    </w:p>
    <w:p w14:paraId="099AFF38" w14:textId="77777777" w:rsidR="000D0AAE" w:rsidRDefault="000D0AAE" w:rsidP="000D0AAE">
      <w:pPr>
        <w:pStyle w:val="ListParagraph"/>
        <w:numPr>
          <w:ilvl w:val="0"/>
          <w:numId w:val="46"/>
        </w:numPr>
        <w:jc w:val="both"/>
        <w:textAlignment w:val="auto"/>
        <w:rPr>
          <w:rFonts w:cs="Arial"/>
          <w:sz w:val="20"/>
        </w:rPr>
      </w:pPr>
      <w:r>
        <w:rPr>
          <w:rFonts w:cs="Arial"/>
          <w:sz w:val="20"/>
        </w:rPr>
        <w:t>the parent’s views,</w:t>
      </w:r>
    </w:p>
    <w:p w14:paraId="1A3DC802" w14:textId="77777777" w:rsidR="000D0AAE" w:rsidRDefault="000D0AAE" w:rsidP="000D0AAE">
      <w:pPr>
        <w:pStyle w:val="ListParagraph"/>
        <w:numPr>
          <w:ilvl w:val="0"/>
          <w:numId w:val="46"/>
        </w:numPr>
        <w:jc w:val="both"/>
        <w:textAlignment w:val="auto"/>
        <w:rPr>
          <w:rFonts w:cs="Arial"/>
          <w:sz w:val="20"/>
        </w:rPr>
      </w:pPr>
      <w:r>
        <w:rPr>
          <w:rFonts w:cs="Arial"/>
          <w:sz w:val="20"/>
        </w:rPr>
        <w:t xml:space="preserve">any information about the child’s academic, social, and emotional development submitted by the parent or otherwise known, </w:t>
      </w:r>
    </w:p>
    <w:p w14:paraId="4F2EC533" w14:textId="77777777" w:rsidR="000D0AAE" w:rsidRDefault="000D0AAE" w:rsidP="000D0AAE">
      <w:pPr>
        <w:pStyle w:val="ListParagraph"/>
        <w:numPr>
          <w:ilvl w:val="0"/>
          <w:numId w:val="46"/>
        </w:numPr>
        <w:jc w:val="both"/>
        <w:textAlignment w:val="auto"/>
        <w:rPr>
          <w:rFonts w:cs="Arial"/>
          <w:sz w:val="20"/>
        </w:rPr>
      </w:pPr>
      <w:r>
        <w:rPr>
          <w:rFonts w:cs="Arial"/>
          <w:sz w:val="20"/>
        </w:rPr>
        <w:t>information about the child’s medical history and the views of a relevant medical professional submitted by the parent or otherwise known,</w:t>
      </w:r>
    </w:p>
    <w:p w14:paraId="50501283" w14:textId="77777777" w:rsidR="000D0AAE" w:rsidRDefault="000D0AAE" w:rsidP="000D0AAE">
      <w:pPr>
        <w:pStyle w:val="ListParagraph"/>
        <w:numPr>
          <w:ilvl w:val="0"/>
          <w:numId w:val="46"/>
        </w:numPr>
        <w:jc w:val="both"/>
        <w:textAlignment w:val="auto"/>
        <w:rPr>
          <w:rFonts w:cs="Arial"/>
          <w:sz w:val="20"/>
        </w:rPr>
      </w:pPr>
      <w:r>
        <w:rPr>
          <w:rFonts w:cs="Arial"/>
          <w:sz w:val="20"/>
        </w:rPr>
        <w:t>whether the child has previously been educated out of their normal age group,</w:t>
      </w:r>
    </w:p>
    <w:p w14:paraId="2AE31564" w14:textId="77777777" w:rsidR="000D0AAE" w:rsidRDefault="000D0AAE" w:rsidP="000D0AAE">
      <w:pPr>
        <w:pStyle w:val="ListParagraph"/>
        <w:numPr>
          <w:ilvl w:val="0"/>
          <w:numId w:val="46"/>
        </w:numPr>
        <w:jc w:val="both"/>
        <w:textAlignment w:val="auto"/>
        <w:rPr>
          <w:rFonts w:cs="Arial"/>
          <w:sz w:val="20"/>
        </w:rPr>
      </w:pPr>
      <w:r>
        <w:rPr>
          <w:rFonts w:cs="Arial"/>
          <w:sz w:val="20"/>
        </w:rPr>
        <w:t>guidance from the Department for Education on the admission of summer-born children to Reception,</w:t>
      </w:r>
    </w:p>
    <w:p w14:paraId="64B86316" w14:textId="77777777" w:rsidR="000D0AAE" w:rsidRDefault="000D0AAE" w:rsidP="000D0AAE">
      <w:pPr>
        <w:pStyle w:val="ListParagraph"/>
        <w:numPr>
          <w:ilvl w:val="0"/>
          <w:numId w:val="46"/>
        </w:numPr>
        <w:jc w:val="both"/>
        <w:textAlignment w:val="auto"/>
        <w:rPr>
          <w:rFonts w:cs="Arial"/>
          <w:sz w:val="20"/>
        </w:rPr>
      </w:pPr>
      <w:r>
        <w:rPr>
          <w:rFonts w:cs="Arial"/>
          <w:sz w:val="20"/>
        </w:rPr>
        <w:t>whether the child may have fallen into a lower age group if it were not for being born prematurely.</w:t>
      </w:r>
    </w:p>
    <w:p w14:paraId="10BE20F5" w14:textId="77777777" w:rsidR="000D0AAE" w:rsidRDefault="000D0AAE" w:rsidP="000D0AAE">
      <w:pPr>
        <w:spacing w:after="0" w:line="240" w:lineRule="auto"/>
        <w:jc w:val="both"/>
        <w:rPr>
          <w:rFonts w:cs="Arial"/>
        </w:rPr>
      </w:pPr>
    </w:p>
    <w:p w14:paraId="690301F0" w14:textId="77777777" w:rsidR="000D0AAE" w:rsidRDefault="000D0AAE" w:rsidP="000D0AAE">
      <w:pPr>
        <w:spacing w:after="0" w:line="240" w:lineRule="auto"/>
        <w:jc w:val="both"/>
        <w:rPr>
          <w:rFonts w:cs="Arial"/>
        </w:rPr>
      </w:pPr>
      <w:r>
        <w:rPr>
          <w:rFonts w:cs="Arial"/>
        </w:rPr>
        <w:t xml:space="preserve">If the request to be taught out of the normal age group is agreed,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336E311A" w14:textId="77777777" w:rsidR="000D0AAE" w:rsidRDefault="000D0AAE" w:rsidP="000D0AAE">
      <w:pPr>
        <w:spacing w:after="0" w:line="240" w:lineRule="auto"/>
        <w:jc w:val="both"/>
        <w:rPr>
          <w:rFonts w:cs="Arial"/>
        </w:rPr>
      </w:pPr>
    </w:p>
    <w:p w14:paraId="255E6EEA" w14:textId="77777777" w:rsidR="000D0AAE" w:rsidRDefault="000D0AAE" w:rsidP="000D0AAE">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32D1D0E3" w14:textId="77777777" w:rsidR="000D0AAE" w:rsidRDefault="000D0AAE" w:rsidP="000D0AAE">
      <w:pPr>
        <w:spacing w:after="0" w:line="240" w:lineRule="auto"/>
        <w:jc w:val="both"/>
        <w:rPr>
          <w:rFonts w:cs="Arial"/>
          <w:b/>
          <w:bCs/>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6"/>
          <w:footerReference w:type="default" r:id="rId47"/>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4A6CC469"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1864E1">
              <w:rPr>
                <w:rFonts w:cs="Arial"/>
                <w:b/>
              </w:rPr>
              <w:t xml:space="preserve">The oversubscription criteria for this school are detailed </w:t>
            </w:r>
            <w:hyperlink w:anchor="criteria" w:history="1">
              <w:hyperlink w:anchor="criteriaoversub" w:history="1">
                <w:r w:rsidR="001864E1">
                  <w:rPr>
                    <w:rStyle w:val="Hyperlink"/>
                    <w:rFonts w:cs="Arial"/>
                  </w:rPr>
                  <w:t>above</w:t>
                </w:r>
              </w:hyperlink>
            </w:hyperlink>
            <w:r w:rsidR="001864E1">
              <w:rPr>
                <w:rFonts w:cs="Arial"/>
                <w:b/>
              </w:rPr>
              <w:t xml:space="preserve">. Further information can be found at Plymouth City Council’s </w:t>
            </w:r>
            <w:hyperlink r:id="rId48" w:history="1">
              <w:r w:rsidR="001864E1">
                <w:rPr>
                  <w:rStyle w:val="Hyperlink"/>
                  <w:rFonts w:cs="Arial"/>
                </w:rPr>
                <w:t>School Admissions Arrangements: A Parent’s Guide</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1A76E00E" w14:textId="77777777" w:rsidR="002514DA"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p w14:paraId="5090F32B" w14:textId="77777777" w:rsidR="00594404" w:rsidRDefault="00594404" w:rsidP="002D49B8">
            <w:pPr>
              <w:spacing w:after="0" w:line="240" w:lineRule="auto"/>
              <w:jc w:val="both"/>
              <w:rPr>
                <w:rFonts w:cs="Arial"/>
              </w:rPr>
            </w:pPr>
          </w:p>
          <w:p w14:paraId="17B4915F" w14:textId="77777777" w:rsidR="00594404" w:rsidRDefault="00594404" w:rsidP="00594404">
            <w:pPr>
              <w:spacing w:after="0" w:line="240" w:lineRule="auto"/>
              <w:jc w:val="both"/>
              <w:rPr>
                <w:rFonts w:cs="Arial"/>
              </w:rPr>
            </w:pPr>
            <w:r>
              <w:rPr>
                <w:rFonts w:cs="Arial"/>
              </w:rPr>
              <w:t>Allocation date for Year 7 intake or studio school / UTC Year 10: </w:t>
            </w:r>
            <w:r>
              <w:rPr>
                <w:rFonts w:cs="Arial"/>
                <w:b/>
                <w:bCs/>
              </w:rPr>
              <w:t>3 March 2025</w:t>
            </w:r>
          </w:p>
          <w:p w14:paraId="0539B69E" w14:textId="77777777" w:rsidR="00594404" w:rsidRDefault="00594404" w:rsidP="00594404">
            <w:pPr>
              <w:spacing w:after="0" w:line="240" w:lineRule="auto"/>
              <w:jc w:val="both"/>
              <w:rPr>
                <w:rFonts w:cs="Arial"/>
              </w:rPr>
            </w:pPr>
            <w:r>
              <w:rPr>
                <w:rFonts w:cs="Arial"/>
              </w:rPr>
              <w:t>Deadline for appeal forms to be submitted:</w:t>
            </w:r>
            <w:r>
              <w:rPr>
                <w:rFonts w:cs="Arial"/>
                <w:b/>
                <w:bCs/>
              </w:rPr>
              <w:t xml:space="preserve"> 22 April 2025</w:t>
            </w:r>
          </w:p>
          <w:p w14:paraId="121F7B5B" w14:textId="77777777" w:rsidR="00594404" w:rsidRDefault="00594404" w:rsidP="00594404">
            <w:pPr>
              <w:spacing w:after="0" w:line="240" w:lineRule="auto"/>
              <w:jc w:val="both"/>
              <w:rPr>
                <w:rFonts w:cs="Arial"/>
              </w:rPr>
            </w:pPr>
            <w:r>
              <w:rPr>
                <w:rFonts w:cs="Arial"/>
              </w:rPr>
              <w:t>Appeals will be heard within 40 school days, by: </w:t>
            </w:r>
            <w:r>
              <w:rPr>
                <w:rFonts w:cs="Arial"/>
                <w:b/>
                <w:bCs/>
              </w:rPr>
              <w:t>24 June 2025</w:t>
            </w:r>
          </w:p>
          <w:p w14:paraId="5CCC0F20" w14:textId="77777777" w:rsidR="00594404" w:rsidRDefault="00594404" w:rsidP="00594404">
            <w:pPr>
              <w:spacing w:after="0" w:line="240" w:lineRule="auto"/>
              <w:jc w:val="both"/>
              <w:rPr>
                <w:rFonts w:cs="Arial"/>
              </w:rPr>
            </w:pPr>
            <w:r>
              <w:rPr>
                <w:rFonts w:cs="Arial"/>
              </w:rPr>
              <w:t>Where possible, appeals that are submitted after 22 April will be heard by 24 June. If that is not possible, they will be heard within 30 school days of the appeal form being submitted.</w:t>
            </w:r>
          </w:p>
          <w:p w14:paraId="1B6D19E4" w14:textId="77777777" w:rsidR="00594404" w:rsidRDefault="00594404" w:rsidP="00594404">
            <w:pPr>
              <w:spacing w:after="0" w:line="240" w:lineRule="auto"/>
              <w:jc w:val="both"/>
              <w:rPr>
                <w:rFonts w:cs="Arial"/>
              </w:rPr>
            </w:pPr>
          </w:p>
          <w:p w14:paraId="4386FC72" w14:textId="77777777" w:rsidR="00594404" w:rsidRDefault="00594404" w:rsidP="00594404">
            <w:pPr>
              <w:spacing w:after="0" w:line="240" w:lineRule="auto"/>
              <w:jc w:val="both"/>
              <w:rPr>
                <w:rFonts w:cs="Arial"/>
              </w:rPr>
            </w:pPr>
            <w:r>
              <w:rPr>
                <w:rFonts w:cs="Arial"/>
              </w:rPr>
              <w:t>The allocation and appeal dates for the Year 12 intake are set by each sixth form.</w:t>
            </w:r>
          </w:p>
          <w:p w14:paraId="2C8F793B" w14:textId="77777777" w:rsidR="00594404" w:rsidRDefault="00594404" w:rsidP="00594404">
            <w:pPr>
              <w:spacing w:after="0" w:line="240" w:lineRule="auto"/>
              <w:jc w:val="both"/>
              <w:rPr>
                <w:rFonts w:cs="Arial"/>
                <w:i/>
                <w:iCs/>
              </w:rPr>
            </w:pPr>
            <w:r>
              <w:rPr>
                <w:rFonts w:cs="Arial"/>
                <w:i/>
                <w:iCs/>
              </w:rPr>
              <w:t xml:space="preserve">At </w:t>
            </w:r>
            <w:r>
              <w:rPr>
                <w:rFonts w:cs="Arial"/>
                <w:b/>
                <w:bCs/>
                <w:i/>
                <w:iCs/>
              </w:rPr>
              <w:t>Notre Dame RC School Sixth Form</w:t>
            </w:r>
            <w:r>
              <w:rPr>
                <w:rFonts w:cs="Arial"/>
                <w:i/>
                <w:iCs/>
              </w:rPr>
              <w:t>:</w:t>
            </w:r>
          </w:p>
          <w:p w14:paraId="172AA1C8" w14:textId="77777777" w:rsidR="00594404" w:rsidRDefault="00594404" w:rsidP="00594404">
            <w:pPr>
              <w:spacing w:after="0" w:line="240" w:lineRule="auto"/>
              <w:jc w:val="both"/>
              <w:rPr>
                <w:rFonts w:cs="Arial"/>
                <w:i/>
                <w:iCs/>
              </w:rPr>
            </w:pPr>
          </w:p>
          <w:p w14:paraId="598D24DC" w14:textId="77777777" w:rsidR="00594404" w:rsidRDefault="00594404" w:rsidP="00594404">
            <w:pPr>
              <w:spacing w:after="0" w:line="240" w:lineRule="auto"/>
              <w:jc w:val="both"/>
              <w:rPr>
                <w:rFonts w:cs="Arial"/>
                <w:i/>
                <w:iCs/>
              </w:rPr>
            </w:pPr>
            <w:r>
              <w:rPr>
                <w:rFonts w:cs="Arial"/>
                <w:i/>
                <w:iCs/>
              </w:rPr>
              <w:t xml:space="preserve">Allocation date for Year 12: by </w:t>
            </w:r>
            <w:r>
              <w:rPr>
                <w:rFonts w:cs="Arial"/>
                <w:b/>
                <w:bCs/>
                <w:i/>
                <w:iCs/>
              </w:rPr>
              <w:t>28 February 2025</w:t>
            </w:r>
          </w:p>
          <w:p w14:paraId="16CBF666" w14:textId="77777777" w:rsidR="00594404" w:rsidRDefault="00594404" w:rsidP="00594404">
            <w:pPr>
              <w:spacing w:after="0" w:line="240" w:lineRule="auto"/>
              <w:jc w:val="both"/>
              <w:rPr>
                <w:rFonts w:cs="Arial"/>
                <w:i/>
                <w:iCs/>
              </w:rPr>
            </w:pPr>
            <w:r>
              <w:rPr>
                <w:rFonts w:cs="Arial"/>
                <w:i/>
                <w:iCs/>
              </w:rPr>
              <w:t>Deadline for appeal forms to be submitted: </w:t>
            </w:r>
            <w:r>
              <w:rPr>
                <w:rFonts w:cs="Arial"/>
                <w:b/>
                <w:bCs/>
                <w:i/>
                <w:iCs/>
              </w:rPr>
              <w:t>31 March 2025</w:t>
            </w:r>
          </w:p>
          <w:p w14:paraId="29B85ECE" w14:textId="77777777" w:rsidR="00594404" w:rsidRDefault="00594404" w:rsidP="00594404">
            <w:pPr>
              <w:spacing w:after="0" w:line="240" w:lineRule="auto"/>
              <w:jc w:val="both"/>
              <w:rPr>
                <w:rFonts w:cs="Arial"/>
                <w:i/>
                <w:iCs/>
              </w:rPr>
            </w:pPr>
            <w:r>
              <w:rPr>
                <w:rFonts w:cs="Arial"/>
                <w:i/>
                <w:iCs/>
              </w:rPr>
              <w:t>Appeals will be heard within 40 school days, by: </w:t>
            </w:r>
            <w:r>
              <w:rPr>
                <w:rFonts w:cs="Arial"/>
                <w:b/>
                <w:bCs/>
                <w:i/>
                <w:iCs/>
              </w:rPr>
              <w:t>14 June 2025</w:t>
            </w:r>
          </w:p>
          <w:p w14:paraId="2119BDB5" w14:textId="77777777" w:rsidR="00594404" w:rsidRDefault="00594404" w:rsidP="00594404">
            <w:pPr>
              <w:spacing w:after="0" w:line="240" w:lineRule="auto"/>
              <w:jc w:val="both"/>
              <w:rPr>
                <w:rFonts w:cs="Arial"/>
                <w:i/>
                <w:iCs/>
              </w:rPr>
            </w:pPr>
            <w:r>
              <w:rPr>
                <w:rFonts w:cs="Arial"/>
                <w:i/>
                <w:iCs/>
              </w:rPr>
              <w:t>Where possible, appeals that are submitted after 31 March will be heard by 14 June. If that is not possible, they will be heard within 30 school days of the appeal form being submitted.</w:t>
            </w:r>
          </w:p>
          <w:p w14:paraId="738F9D6C" w14:textId="77777777" w:rsidR="00594404" w:rsidRDefault="00594404" w:rsidP="00594404">
            <w:pPr>
              <w:spacing w:after="0" w:line="240" w:lineRule="auto"/>
              <w:jc w:val="both"/>
              <w:rPr>
                <w:rFonts w:cs="Arial"/>
                <w:i/>
                <w:iCs/>
              </w:rPr>
            </w:pPr>
          </w:p>
          <w:p w14:paraId="5EBFE38F" w14:textId="67971BD0" w:rsidR="00594404" w:rsidRPr="00155EB2" w:rsidRDefault="00594404" w:rsidP="00594404">
            <w:pPr>
              <w:spacing w:after="0" w:line="240" w:lineRule="auto"/>
              <w:jc w:val="both"/>
              <w:rPr>
                <w:rFonts w:cs="Arial"/>
              </w:rPr>
            </w:pPr>
            <w:r w:rsidRPr="00A62EBF">
              <w:rPr>
                <w:rFonts w:cs="Arial"/>
                <w:i/>
                <w:iCs/>
              </w:rPr>
              <w:t xml:space="preserve">Sixth form appeals in response to a candidate not meeting academic criteria when the external exam results are published in August, within 30 school days: by </w:t>
            </w:r>
            <w:r w:rsidRPr="00A62EBF">
              <w:rPr>
                <w:rFonts w:cs="Arial"/>
                <w:b/>
                <w:bCs/>
                <w:i/>
                <w:iCs/>
              </w:rPr>
              <w:t>14 October 2025.</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7116046"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B4EF7">
              <w:rPr>
                <w:rFonts w:cs="Arial"/>
              </w:rPr>
              <w:t>Plymouth</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326B3508"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B4EF7">
              <w:rPr>
                <w:rFonts w:cs="Arial"/>
              </w:rPr>
              <w:t>Plymouth City</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77777777" w:rsidR="00D741FD" w:rsidRDefault="00D741FD" w:rsidP="00D741FD">
            <w:pPr>
              <w:spacing w:after="0" w:line="240" w:lineRule="auto"/>
              <w:jc w:val="both"/>
              <w:rPr>
                <w:rFonts w:eastAsia="Calibri" w:cs="Arial"/>
              </w:rPr>
            </w:pPr>
            <w:r>
              <w:rPr>
                <w:rFonts w:eastAsia="Calibri" w:cs="Arial"/>
              </w:rPr>
              <w:t>Measurements for school admissions purposes are straight-line from the establishment marker for a child’s home (the residential building) to centre of the main entrance gate to the school, using the mapping system of Plymouth City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39DCFA" w14:textId="2C6C974F"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B4EF7">
              <w:rPr>
                <w:rFonts w:cs="Arial"/>
              </w:rPr>
              <w:t>Plymouth City</w:t>
            </w:r>
            <w:r>
              <w:rPr>
                <w:rFonts w:cs="Arial"/>
              </w:rPr>
              <w:t xml:space="preserve"> Council</w:t>
            </w:r>
            <w:r w:rsidRPr="00155EB2">
              <w:rPr>
                <w:rFonts w:cs="Arial"/>
              </w:rPr>
              <w:t xml:space="preserve"> for </w:t>
            </w:r>
            <w:r w:rsidR="005B4EF7">
              <w:rPr>
                <w:rFonts w:cs="Arial"/>
              </w:rPr>
              <w:t>Plymouth</w:t>
            </w:r>
            <w:r w:rsidRPr="00155EB2">
              <w:rPr>
                <w:rFonts w:cs="Arial"/>
              </w:rPr>
              <w:t>-resident children</w:t>
            </w:r>
            <w:r>
              <w:rPr>
                <w:rFonts w:cs="Arial"/>
              </w:rPr>
              <w:t xml:space="preserve"> who</w:t>
            </w:r>
            <w:r w:rsidR="000322AD">
              <w:rPr>
                <w:rFonts w:cs="Arial"/>
              </w:rPr>
              <w:t>:</w:t>
            </w:r>
            <w:r w:rsidR="00CE5649">
              <w:rPr>
                <w:rFonts w:cs="Arial"/>
              </w:rPr>
              <w:t xml:space="preserve"> </w:t>
            </w: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9AA1C6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B4EF7">
              <w:rPr>
                <w:rFonts w:cs="Arial"/>
              </w:rPr>
              <w:t>Plymouth’s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0232F657" w:rsidR="004363D4" w:rsidRPr="00155EB2" w:rsidRDefault="004363D4" w:rsidP="004363D4">
            <w:pPr>
              <w:spacing w:after="0" w:line="240" w:lineRule="auto"/>
              <w:jc w:val="both"/>
              <w:rPr>
                <w:rFonts w:cs="Arial"/>
              </w:rPr>
            </w:pPr>
            <w:r>
              <w:rPr>
                <w:rFonts w:cs="Arial"/>
              </w:rPr>
              <w:t xml:space="preserve">Children who do not live in </w:t>
            </w:r>
            <w:r w:rsidR="005B4EF7">
              <w:rPr>
                <w:rFonts w:cs="Arial"/>
              </w:rPr>
              <w:t>Plymouth</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49"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6B49D20C" w14:textId="5214F624" w:rsidR="004363D4" w:rsidRDefault="004363D4" w:rsidP="004363D4">
            <w:pPr>
              <w:spacing w:after="0" w:line="240" w:lineRule="auto"/>
              <w:jc w:val="both"/>
              <w:rPr>
                <w:rFonts w:cs="Arial"/>
              </w:rPr>
            </w:pPr>
            <w:r>
              <w:rPr>
                <w:rFonts w:cs="Arial"/>
              </w:rPr>
              <w:t>Many schools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29B29B4D" w14:textId="77777777" w:rsidR="004363D4" w:rsidRDefault="004363D4" w:rsidP="004363D4">
            <w:pPr>
              <w:spacing w:after="0" w:line="240" w:lineRule="auto"/>
              <w:jc w:val="both"/>
              <w:rPr>
                <w:rFonts w:cs="Arial"/>
              </w:rPr>
            </w:pPr>
          </w:p>
          <w:p w14:paraId="4D81E878" w14:textId="6618E816" w:rsidR="004363D4" w:rsidRDefault="004363D4" w:rsidP="004363D4">
            <w:pPr>
              <w:spacing w:after="0" w:line="240" w:lineRule="auto"/>
              <w:jc w:val="both"/>
              <w:rPr>
                <w:rFonts w:cs="Arial"/>
              </w:rPr>
            </w:pPr>
            <w:r>
              <w:rPr>
                <w:rFonts w:cs="Arial"/>
              </w:rPr>
              <w:t>Where a parent is no longer a member of staff, priority on that basis will cease.</w:t>
            </w:r>
          </w:p>
          <w:p w14:paraId="0A0C08EE" w14:textId="77777777" w:rsidR="004363D4" w:rsidRDefault="004363D4" w:rsidP="004363D4">
            <w:pPr>
              <w:spacing w:after="0" w:line="240" w:lineRule="auto"/>
              <w:jc w:val="both"/>
              <w:rPr>
                <w:rFonts w:cs="Arial"/>
              </w:rPr>
            </w:pPr>
          </w:p>
          <w:p w14:paraId="0ABF3B9A" w14:textId="53A8F068" w:rsidR="004363D4" w:rsidRDefault="004363D4" w:rsidP="004363D4">
            <w:pPr>
              <w:spacing w:after="0" w:line="240" w:lineRule="auto"/>
              <w:jc w:val="both"/>
              <w:rPr>
                <w:rFonts w:cs="Arial"/>
              </w:rPr>
            </w:pPr>
            <w:r>
              <w:rPr>
                <w:rFonts w:cs="Arial"/>
              </w:rPr>
              <w:t xml:space="preserve">All members of staff are an important part of the school community: teaching and non-teaching. This includes members of staff employed by a third party, whose duties are solely at the school. </w:t>
            </w:r>
          </w:p>
          <w:p w14:paraId="655E2BB4" w14:textId="77777777" w:rsidR="004363D4" w:rsidRDefault="004363D4" w:rsidP="004363D4">
            <w:pPr>
              <w:spacing w:after="0" w:line="240" w:lineRule="auto"/>
              <w:jc w:val="both"/>
              <w:rPr>
                <w:rFonts w:cs="Arial"/>
              </w:rPr>
            </w:pPr>
          </w:p>
          <w:p w14:paraId="68BF9166" w14:textId="363EBF09" w:rsidR="004363D4" w:rsidRPr="00155EB2" w:rsidRDefault="004363D4" w:rsidP="004363D4">
            <w:pPr>
              <w:spacing w:after="0" w:line="240" w:lineRule="auto"/>
              <w:jc w:val="both"/>
              <w:rPr>
                <w:rFonts w:cs="Arial"/>
              </w:rPr>
            </w:pPr>
            <w:r>
              <w:rPr>
                <w:rFonts w:cs="Arial"/>
              </w:rPr>
              <w:t xml:space="preserve">Eligibility for children of staff </w:t>
            </w:r>
            <w:r w:rsidRPr="00155EB2">
              <w:rPr>
                <w:rFonts w:cs="Arial"/>
              </w:rPr>
              <w:t xml:space="preserve">priority </w:t>
            </w:r>
            <w:r>
              <w:rPr>
                <w:rFonts w:cs="Arial"/>
              </w:rPr>
              <w:t>where it forms</w:t>
            </w:r>
            <w:r w:rsidRPr="00155EB2">
              <w:rPr>
                <w:rFonts w:cs="Arial"/>
              </w:rPr>
              <w:t xml:space="preserve"> part of a school’s arrangements </w:t>
            </w:r>
            <w:r>
              <w:rPr>
                <w:rFonts w:cs="Arial"/>
              </w:rPr>
              <w:t xml:space="preserve">is not a guarantee of admission. </w:t>
            </w:r>
            <w:r>
              <w:rPr>
                <w:rFonts w:cs="Arial"/>
                <w:color w:val="000000"/>
              </w:rPr>
              <w:t xml:space="preserve">Oversubscription criteria for this school are detailed </w:t>
            </w:r>
            <w:hyperlink r:id="rId50"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1"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18DDD26A"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06D55">
              <w:rPr>
                <w:rFonts w:cs="Arial"/>
              </w:rPr>
              <w:t>Plymouth City</w:t>
            </w:r>
            <w:r>
              <w:rPr>
                <w:rFonts w:cs="Arial"/>
              </w:rPr>
              <w:t xml:space="preserve"> Council.</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1E6A0C1" w14:textId="77777777" w:rsidR="00187BEC" w:rsidRDefault="00187BEC" w:rsidP="00187BEC">
            <w:pPr>
              <w:spacing w:after="0" w:line="240" w:lineRule="auto"/>
              <w:jc w:val="both"/>
              <w:rPr>
                <w:rFonts w:cs="Arial"/>
              </w:rPr>
            </w:pPr>
            <w:r>
              <w:rPr>
                <w:rFonts w:cs="Arial"/>
              </w:rPr>
              <w:t>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the L</w:t>
            </w:r>
            <w:r>
              <w:t>A</w:t>
            </w:r>
            <w:r>
              <w:rPr>
                <w:rFonts w:cs="Arial"/>
              </w:rPr>
              <w:t xml:space="preserve"> Geographical Information System (GIS). </w:t>
            </w:r>
          </w:p>
          <w:p w14:paraId="67B208F1" w14:textId="77777777" w:rsidR="00187BEC" w:rsidRDefault="00187BEC" w:rsidP="00187BEC">
            <w:pPr>
              <w:spacing w:after="0" w:line="240" w:lineRule="auto"/>
              <w:jc w:val="both"/>
              <w:rPr>
                <w:rFonts w:cs="Arial"/>
              </w:rPr>
            </w:pPr>
          </w:p>
          <w:p w14:paraId="340DF6EB" w14:textId="77777777" w:rsidR="00187BEC" w:rsidRDefault="00187BEC" w:rsidP="00187BEC">
            <w:pPr>
              <w:spacing w:after="0" w:line="240" w:lineRule="auto"/>
              <w:jc w:val="both"/>
              <w:rPr>
                <w:rFonts w:cs="Arial"/>
              </w:rPr>
            </w:pPr>
            <w:r>
              <w:rPr>
                <w:rFonts w:cs="Arial"/>
              </w:rPr>
              <w:t>Where new-build properties are not yet displayed on the map, an estimate of the property location will be made using all available information.</w:t>
            </w:r>
          </w:p>
          <w:p w14:paraId="16C66865" w14:textId="77777777" w:rsidR="00187BEC" w:rsidRDefault="00187BEC" w:rsidP="00187BEC">
            <w:pPr>
              <w:spacing w:after="0" w:line="240" w:lineRule="auto"/>
              <w:jc w:val="both"/>
              <w:rPr>
                <w:rFonts w:cs="Arial"/>
              </w:rPr>
            </w:pPr>
          </w:p>
          <w:p w14:paraId="549FA80F" w14:textId="77777777" w:rsidR="00187BEC" w:rsidRDefault="00187BEC" w:rsidP="00187BEC">
            <w:pPr>
              <w:spacing w:after="0" w:line="240" w:lineRule="auto"/>
              <w:jc w:val="both"/>
              <w:rPr>
                <w:rFonts w:cs="Arial"/>
              </w:rPr>
            </w:pPr>
            <w:r>
              <w:rPr>
                <w:rFonts w:cs="Arial"/>
              </w:rPr>
              <w:t>Children who live closer to the school have a higher priority for admission. Where two or more children reside within a block of flats, they will be deemed to live at an equal distance from the school.</w:t>
            </w:r>
          </w:p>
          <w:p w14:paraId="0BFF183A" w14:textId="77777777" w:rsidR="00187BEC" w:rsidRDefault="00187BEC" w:rsidP="00187BEC">
            <w:pPr>
              <w:spacing w:after="0" w:line="240" w:lineRule="auto"/>
              <w:jc w:val="both"/>
              <w:rPr>
                <w:rFonts w:cs="Arial"/>
              </w:rPr>
            </w:pPr>
          </w:p>
          <w:p w14:paraId="54511534" w14:textId="77777777" w:rsidR="00187BEC" w:rsidRDefault="00187BEC" w:rsidP="00187BEC">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by the operation of an electronic list randomiser. This will be used where it is necessary to distinguish between two or more addresses within 2 metres of each other. </w:t>
            </w:r>
          </w:p>
          <w:p w14:paraId="45A74535" w14:textId="77777777" w:rsidR="00187BEC" w:rsidRDefault="00187BEC" w:rsidP="00187BEC">
            <w:pPr>
              <w:spacing w:after="0" w:line="240" w:lineRule="auto"/>
              <w:jc w:val="both"/>
              <w:rPr>
                <w:rFonts w:cs="Arial"/>
              </w:rPr>
            </w:pPr>
          </w:p>
          <w:p w14:paraId="62F2A06F" w14:textId="3D16C983" w:rsidR="00187BEC" w:rsidRPr="00155EB2" w:rsidRDefault="00187BEC" w:rsidP="00187BEC">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648"/>
        <w:gridCol w:w="7842"/>
      </w:tblGrid>
      <w:tr w:rsidR="001541D4" w:rsidRPr="002B6716" w14:paraId="4573292C" w14:textId="77777777" w:rsidTr="002B703A">
        <w:trPr>
          <w:trHeight w:hRule="exact" w:val="1985"/>
        </w:trPr>
        <w:tc>
          <w:tcPr>
            <w:tcW w:w="2648" w:type="dxa"/>
            <w:vAlign w:val="center"/>
          </w:tcPr>
          <w:p w14:paraId="4473B40C" w14:textId="59C3EE81" w:rsidR="001541D4" w:rsidRPr="002B6716" w:rsidRDefault="00360462"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4CA1C0CD" wp14:editId="746E4E90">
                  <wp:extent cx="1038225" cy="1045177"/>
                  <wp:effectExtent l="0" t="0" r="0" b="3175"/>
                  <wp:docPr id="14" name="Picture 14"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rotWithShape="1">
                          <a:blip r:embed="rId52" cstate="print">
                            <a:extLst>
                              <a:ext uri="{28A0092B-C50C-407E-A947-70E740481C1C}">
                                <a14:useLocalDpi xmlns:a14="http://schemas.microsoft.com/office/drawing/2010/main" val="0"/>
                              </a:ext>
                            </a:extLst>
                          </a:blip>
                          <a:srcRect r="2542"/>
                          <a:stretch/>
                        </pic:blipFill>
                        <pic:spPr bwMode="auto">
                          <a:xfrm>
                            <a:off x="0" y="0"/>
                            <a:ext cx="1039190" cy="1046149"/>
                          </a:xfrm>
                          <a:prstGeom prst="rect">
                            <a:avLst/>
                          </a:prstGeom>
                          <a:noFill/>
                          <a:ln>
                            <a:noFill/>
                          </a:ln>
                          <a:extLst>
                            <a:ext uri="{53640926-AAD7-44D8-BBD7-CCE9431645EC}">
                              <a14:shadowObscured xmlns:a14="http://schemas.microsoft.com/office/drawing/2010/main"/>
                            </a:ext>
                          </a:extLst>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vAlign w:val="center"/>
            <w:hideMark/>
          </w:tcPr>
          <w:p w14:paraId="6CC6701A" w14:textId="14D64D23" w:rsidR="004D2592" w:rsidRDefault="00360462"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St Boniface’s Catholic College</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2"/>
            <w:tcBorders>
              <w:bottom w:val="single" w:sz="4" w:space="0" w:color="auto"/>
            </w:tcBorders>
          </w:tcPr>
          <w:p w14:paraId="6DFF4896" w14:textId="77777777" w:rsidR="001541D4" w:rsidRPr="006136D4" w:rsidRDefault="001541D4" w:rsidP="002D49B8">
            <w:pPr>
              <w:rPr>
                <w:rFonts w:eastAsia="Calibri" w:cs="Arial"/>
                <w:b/>
                <w:bCs/>
              </w:rPr>
            </w:pPr>
            <w:r w:rsidRPr="006136D4">
              <w:rPr>
                <w:rFonts w:eastAsia="Calibri" w:cs="Arial"/>
                <w:b/>
                <w:bCs/>
              </w:rPr>
              <w:t>To be completed only where you are seeking priority on the grounds of exceptional need.</w:t>
            </w:r>
          </w:p>
          <w:p w14:paraId="759086E5" w14:textId="77777777" w:rsidR="001541D4" w:rsidRPr="006136D4" w:rsidRDefault="001541D4" w:rsidP="002D49B8">
            <w:pPr>
              <w:tabs>
                <w:tab w:val="left" w:pos="3735"/>
              </w:tabs>
              <w:rPr>
                <w:rFonts w:cs="Arial"/>
              </w:rPr>
            </w:pPr>
          </w:p>
          <w:p w14:paraId="4493E851" w14:textId="71902F58" w:rsidR="001541D4" w:rsidRPr="006136D4" w:rsidRDefault="001541D4" w:rsidP="002D49B8">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00371047">
              <w:rPr>
                <w:rFonts w:cs="Arial"/>
                <w:b/>
                <w:bCs/>
              </w:rPr>
              <w:t>31 October 2024</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3"/>
            </w:r>
          </w:p>
          <w:p w14:paraId="79443F44" w14:textId="5525B056" w:rsidR="001541D4" w:rsidRPr="006136D4" w:rsidRDefault="001541D4" w:rsidP="002D49B8">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sidR="00C06D55">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3" w:history="1">
              <w:r w:rsidR="00D802A2">
                <w:rPr>
                  <w:rStyle w:val="Hyperlink"/>
                  <w:rFonts w:cs="Arial"/>
                </w:rPr>
                <w:t>www.plymouth.gov.uk/schooladmissions</w:t>
              </w:r>
            </w:hyperlink>
            <w:r w:rsidR="00F40D88">
              <w:t xml:space="preserve">)  </w:t>
            </w:r>
          </w:p>
          <w:p w14:paraId="4A3C1DB9" w14:textId="77777777" w:rsidR="001541D4" w:rsidRPr="006136D4" w:rsidRDefault="001541D4" w:rsidP="002D49B8">
            <w:pPr>
              <w:rPr>
                <w:rFonts w:eastAsia="Calibri" w:cs="Arial"/>
                <w:b/>
                <w:bCs/>
                <w:color w:val="000000"/>
              </w:rPr>
            </w:pPr>
          </w:p>
          <w:p w14:paraId="7F4D0C28" w14:textId="77777777" w:rsidR="001541D4" w:rsidRPr="006136D4" w:rsidRDefault="001541D4" w:rsidP="002D49B8">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0DB8BDA1" w14:textId="19129D56" w:rsidR="001541D4" w:rsidRDefault="001541D4" w:rsidP="002D49B8">
            <w:pPr>
              <w:rPr>
                <w:rStyle w:val="Hyperlink"/>
                <w:rFonts w:cs="Arial"/>
              </w:rPr>
            </w:pPr>
            <w:r w:rsidRPr="006136D4">
              <w:rPr>
                <w:rFonts w:eastAsia="Calibri" w:cs="Arial"/>
                <w:b/>
                <w:bCs/>
                <w:color w:val="000000"/>
              </w:rPr>
              <w:t xml:space="preserve">You must also complete a </w:t>
            </w:r>
            <w:r w:rsidR="00D802A2">
              <w:rPr>
                <w:rFonts w:eastAsia="Calibri" w:cs="Arial"/>
                <w:b/>
                <w:bCs/>
                <w:color w:val="000000"/>
              </w:rPr>
              <w:t>Plymouth</w:t>
            </w:r>
            <w:r w:rsidRPr="006136D4">
              <w:rPr>
                <w:rFonts w:eastAsia="Calibri" w:cs="Arial"/>
                <w:b/>
                <w:bCs/>
                <w:color w:val="000000"/>
              </w:rPr>
              <w:t xml:space="preserve"> Common Application Form at </w:t>
            </w:r>
            <w:hyperlink r:id="rId54" w:history="1">
              <w:r w:rsidR="00D802A2">
                <w:rPr>
                  <w:rStyle w:val="Hyperlink"/>
                  <w:rFonts w:cs="Arial"/>
                </w:rPr>
                <w:t>www.plymouth.gov.uk/schooladmissions</w:t>
              </w:r>
            </w:hyperlink>
          </w:p>
          <w:p w14:paraId="12C3C551" w14:textId="77777777" w:rsidR="00D802A2" w:rsidRPr="006136D4" w:rsidRDefault="00D802A2" w:rsidP="002D49B8">
            <w:pPr>
              <w:rPr>
                <w:rFonts w:eastAsia="Calibri" w:cs="Arial"/>
                <w:b/>
                <w:bCs/>
                <w:color w:val="000000"/>
              </w:rPr>
            </w:pPr>
          </w:p>
          <w:p w14:paraId="034F7C98" w14:textId="77777777" w:rsidR="001541D4" w:rsidRPr="006136D4" w:rsidRDefault="001541D4" w:rsidP="002D49B8">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5" w:history="1">
              <w:r w:rsidRPr="006136D4">
                <w:rPr>
                  <w:rStyle w:val="Hyperlink"/>
                  <w:rFonts w:eastAsia="Calibri" w:cs="Arial"/>
                </w:rPr>
                <w:t>http://devon.cc/schoolpolicy</w:t>
              </w:r>
            </w:hyperlink>
            <w:r w:rsidRPr="006136D4">
              <w:rPr>
                <w:rFonts w:eastAsia="Calibri" w:cs="Arial"/>
                <w:b/>
                <w:bCs/>
                <w:color w:val="000000"/>
              </w:rPr>
              <w:t xml:space="preserve">. </w:t>
            </w:r>
          </w:p>
        </w:tc>
      </w:tr>
      <w:tr w:rsidR="001541D4" w:rsidRPr="002B6716" w14:paraId="33EA122A" w14:textId="77777777" w:rsidTr="006136D4">
        <w:trPr>
          <w:trHeight w:hRule="exact" w:val="5926"/>
        </w:trPr>
        <w:tc>
          <w:tcPr>
            <w:tcW w:w="10490" w:type="dxa"/>
            <w:gridSpan w:val="2"/>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bl>
    <w:p w14:paraId="7296DC75" w14:textId="77777777" w:rsidR="00F5057F" w:rsidRDefault="00F5057F" w:rsidP="002D49B8">
      <w:pPr>
        <w:rPr>
          <w:rFonts w:eastAsia="Calibri" w:cs="Arial"/>
          <w:b/>
          <w:bCs/>
        </w:rPr>
        <w:sectPr w:rsidR="00F5057F"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4820"/>
        <w:gridCol w:w="709"/>
        <w:gridCol w:w="2698"/>
      </w:tblGrid>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4"/>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3"/>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3"/>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4"/>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3"/>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4"/>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0F5D2CF2" w14:textId="77777777" w:rsidR="00655824" w:rsidRDefault="00655824" w:rsidP="00655824">
            <w:pPr>
              <w:rPr>
                <w:rStyle w:val="apple-style-span"/>
                <w:rFonts w:cs="Arial"/>
                <w:b/>
                <w:bCs/>
                <w:color w:val="000000"/>
              </w:rPr>
            </w:pPr>
            <w:r>
              <w:rPr>
                <w:rStyle w:val="apple-style-span"/>
                <w:rFonts w:cs="Arial"/>
                <w:b/>
                <w:bCs/>
                <w:color w:val="000000"/>
              </w:rPr>
              <w:t>21 Boniface Lane, Crownhill, Plymouth, Devon, PL5 3AG</w:t>
            </w:r>
          </w:p>
          <w:p w14:paraId="65127B9C" w14:textId="4BC2E878"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4"/>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49657D" w14:textId="77777777"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0BC97D3" w14:textId="0FE96160"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6" w:history="1">
              <w:r w:rsidRPr="00C20548">
                <w:rPr>
                  <w:rStyle w:val="Hyperlink"/>
                  <w:rFonts w:ascii="Arial" w:hAnsi="Arial" w:cs="Arial"/>
                  <w:sz w:val="20"/>
                  <w:szCs w:val="20"/>
                </w:rPr>
                <w:t>https://www.plymouth.gov.uk/data-protection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70080B55" w:rsidR="00E97D6F" w:rsidRPr="002B6716" w:rsidRDefault="00360462"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7FA7A0A7" wp14:editId="5CCB32B5">
                  <wp:extent cx="1038225" cy="1045177"/>
                  <wp:effectExtent l="0" t="0" r="0" b="3175"/>
                  <wp:docPr id="13" name="Picture 1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rotWithShape="1">
                          <a:blip r:embed="rId52" cstate="print">
                            <a:extLst>
                              <a:ext uri="{28A0092B-C50C-407E-A947-70E740481C1C}">
                                <a14:useLocalDpi xmlns:a14="http://schemas.microsoft.com/office/drawing/2010/main" val="0"/>
                              </a:ext>
                            </a:extLst>
                          </a:blip>
                          <a:srcRect r="2542"/>
                          <a:stretch/>
                        </pic:blipFill>
                        <pic:spPr bwMode="auto">
                          <a:xfrm>
                            <a:off x="0" y="0"/>
                            <a:ext cx="1039190" cy="1046149"/>
                          </a:xfrm>
                          <a:prstGeom prst="rect">
                            <a:avLst/>
                          </a:prstGeom>
                          <a:noFill/>
                          <a:ln>
                            <a:noFill/>
                          </a:ln>
                          <a:extLst>
                            <a:ext uri="{53640926-AAD7-44D8-BBD7-CCE9431645EC}">
                              <a14:shadowObscured xmlns:a14="http://schemas.microsoft.com/office/drawing/2010/main"/>
                            </a:ext>
                          </a:extLst>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5783341E" w14:textId="3F236412" w:rsidR="00E97D6F" w:rsidRDefault="00655824"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St Boniface’s Catholic College</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72442E">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72442E">
            <w:pPr>
              <w:tabs>
                <w:tab w:val="left" w:pos="3735"/>
              </w:tabs>
              <w:rPr>
                <w:rFonts w:cs="Arial"/>
              </w:rPr>
            </w:pPr>
          </w:p>
          <w:p w14:paraId="2419BDB6" w14:textId="4B7FF4A6" w:rsidR="00F159BA" w:rsidRPr="006136D4" w:rsidRDefault="00F159BA" w:rsidP="00F159BA">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00BE2A27">
              <w:rPr>
                <w:rFonts w:cs="Arial"/>
                <w:b/>
                <w:bCs/>
              </w:rPr>
              <w:t>31 October 2024</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4"/>
            </w:r>
          </w:p>
          <w:p w14:paraId="0A8FABAA" w14:textId="77777777" w:rsidR="00F159BA" w:rsidRPr="006136D4" w:rsidRDefault="00F159BA" w:rsidP="00F159BA">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7" w:history="1">
              <w:r>
                <w:rPr>
                  <w:rStyle w:val="Hyperlink"/>
                  <w:rFonts w:cs="Arial"/>
                </w:rPr>
                <w:t>www.plymouth.gov.uk/schooladmissions</w:t>
              </w:r>
            </w:hyperlink>
            <w:r>
              <w:t xml:space="preserve">)  </w:t>
            </w:r>
          </w:p>
          <w:p w14:paraId="44B9433E" w14:textId="77777777" w:rsidR="00F159BA" w:rsidRPr="006136D4" w:rsidRDefault="00F159BA" w:rsidP="00F159BA">
            <w:pPr>
              <w:rPr>
                <w:rFonts w:eastAsia="Calibri" w:cs="Arial"/>
                <w:b/>
                <w:bCs/>
                <w:color w:val="000000"/>
              </w:rPr>
            </w:pPr>
          </w:p>
          <w:p w14:paraId="12557AFE" w14:textId="77777777" w:rsidR="00F159BA" w:rsidRPr="006136D4" w:rsidRDefault="00F159BA" w:rsidP="00F159BA">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745C111A" w14:textId="77777777" w:rsidR="00F159BA" w:rsidRDefault="00F159BA" w:rsidP="00F159BA">
            <w:pPr>
              <w:rPr>
                <w:rStyle w:val="Hyperlink"/>
                <w:rFonts w:cs="Arial"/>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58" w:history="1">
              <w:r>
                <w:rPr>
                  <w:rStyle w:val="Hyperlink"/>
                  <w:rFonts w:cs="Arial"/>
                </w:rPr>
                <w:t>www.plymouth.gov.uk/schooladmissions</w:t>
              </w:r>
            </w:hyperlink>
          </w:p>
          <w:p w14:paraId="0B090072" w14:textId="77777777" w:rsidR="00F159BA" w:rsidRPr="006136D4" w:rsidRDefault="00F159BA" w:rsidP="00F159BA">
            <w:pPr>
              <w:rPr>
                <w:rFonts w:eastAsia="Calibri" w:cs="Arial"/>
                <w:b/>
                <w:bCs/>
                <w:color w:val="000000"/>
              </w:rPr>
            </w:pPr>
          </w:p>
          <w:p w14:paraId="1A049E9D" w14:textId="7362BB66" w:rsidR="00E97D6F" w:rsidRPr="006136D4" w:rsidRDefault="00F159BA" w:rsidP="00F159BA">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9"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5"/>
            </w:r>
            <w:r w:rsidRPr="000B4B53">
              <w:rPr>
                <w:rFonts w:eastAsia="Calibri" w:cs="Arial"/>
                <w:b/>
              </w:rPr>
              <w:t xml:space="preserve"> who have been employed at this school</w:t>
            </w:r>
            <w:r>
              <w:rPr>
                <w:rStyle w:val="FootnoteReference"/>
                <w:rFonts w:eastAsia="Calibri" w:cs="Arial"/>
                <w:b/>
              </w:rPr>
              <w:footnoteReference w:id="26"/>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68FE8CA5" w14:textId="77777777" w:rsidR="00655824" w:rsidRDefault="00655824" w:rsidP="00655824">
            <w:pPr>
              <w:rPr>
                <w:rStyle w:val="apple-style-span"/>
                <w:rFonts w:cs="Arial"/>
                <w:b/>
                <w:bCs/>
                <w:color w:val="000000"/>
              </w:rPr>
            </w:pPr>
            <w:r>
              <w:rPr>
                <w:rStyle w:val="apple-style-span"/>
                <w:rFonts w:cs="Arial"/>
                <w:b/>
                <w:bCs/>
                <w:color w:val="000000"/>
              </w:rPr>
              <w:t>21 Boniface Lane, Crownhill, Plymouth, Devon, PL5 3AG</w:t>
            </w:r>
          </w:p>
          <w:p w14:paraId="598C5A3F" w14:textId="7F2FD4AA"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2D43717D"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0F659118"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0" w:history="1">
              <w:r w:rsidRPr="00C20548">
                <w:rPr>
                  <w:rStyle w:val="Hyperlink"/>
                  <w:rFonts w:ascii="Arial" w:hAnsi="Arial" w:cs="Arial"/>
                  <w:sz w:val="20"/>
                  <w:szCs w:val="20"/>
                </w:rPr>
                <w:t>https://www.plymouth.gov.uk/data-protection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021215DE" w:rsidR="00B74082" w:rsidRPr="002B6716" w:rsidRDefault="00360462"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0ADDA6FD" wp14:editId="7F38886F">
                  <wp:extent cx="1038225" cy="1045177"/>
                  <wp:effectExtent l="0" t="0" r="0" b="3175"/>
                  <wp:docPr id="12" name="Picture 1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rotWithShape="1">
                          <a:blip r:embed="rId52" cstate="print">
                            <a:extLst>
                              <a:ext uri="{28A0092B-C50C-407E-A947-70E740481C1C}">
                                <a14:useLocalDpi xmlns:a14="http://schemas.microsoft.com/office/drawing/2010/main" val="0"/>
                              </a:ext>
                            </a:extLst>
                          </a:blip>
                          <a:srcRect r="2542"/>
                          <a:stretch/>
                        </pic:blipFill>
                        <pic:spPr bwMode="auto">
                          <a:xfrm>
                            <a:off x="0" y="0"/>
                            <a:ext cx="1039190" cy="10461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42" w:type="dxa"/>
            <w:gridSpan w:val="3"/>
            <w:vAlign w:val="center"/>
            <w:hideMark/>
          </w:tcPr>
          <w:p w14:paraId="74E40968" w14:textId="5DD492F0" w:rsidR="00B74082" w:rsidRDefault="00B8264B"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Notre Dame RC</w:t>
            </w:r>
            <w:r w:rsidR="00ED55D3">
              <w:rPr>
                <w:rFonts w:ascii="Arial" w:hAnsi="Arial" w:cs="Arial"/>
                <w:b/>
                <w:bCs/>
                <w:sz w:val="40"/>
                <w:szCs w:val="40"/>
              </w:rPr>
              <w:t xml:space="preserve">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20801">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20801">
            <w:pPr>
              <w:tabs>
                <w:tab w:val="left" w:pos="3735"/>
              </w:tabs>
              <w:rPr>
                <w:rFonts w:cs="Arial"/>
              </w:rPr>
            </w:pPr>
          </w:p>
          <w:p w14:paraId="61F41998" w14:textId="2996F47D" w:rsidR="004230D6" w:rsidRPr="006136D4" w:rsidRDefault="004230D6" w:rsidP="004230D6">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00BE2A27">
              <w:rPr>
                <w:rFonts w:cs="Arial"/>
                <w:b/>
                <w:bCs/>
              </w:rPr>
              <w:t>31 October 2024</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7"/>
            </w:r>
          </w:p>
          <w:p w14:paraId="0919D712" w14:textId="590BCAAD" w:rsidR="004230D6" w:rsidRPr="004F5C77" w:rsidRDefault="004230D6" w:rsidP="004230D6">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61" w:history="1">
              <w:r>
                <w:rPr>
                  <w:rStyle w:val="Hyperlink"/>
                  <w:rFonts w:cs="Arial"/>
                </w:rPr>
                <w:t>www.plymouth.gov.uk/schooladmissions</w:t>
              </w:r>
            </w:hyperlink>
            <w:r>
              <w:t xml:space="preserve">)  </w:t>
            </w:r>
          </w:p>
          <w:p w14:paraId="3F5C8151" w14:textId="77777777" w:rsidR="004230D6" w:rsidRPr="006136D4" w:rsidRDefault="004230D6" w:rsidP="004230D6">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6FCB7493" w14:textId="4F90CBCE" w:rsidR="004230D6" w:rsidRPr="004F5C77" w:rsidRDefault="004230D6" w:rsidP="004230D6">
            <w:pPr>
              <w:rPr>
                <w:rFonts w:cs="Arial"/>
                <w:color w:val="0000FF"/>
                <w:u w:val="single"/>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62" w:history="1">
              <w:r>
                <w:rPr>
                  <w:rStyle w:val="Hyperlink"/>
                  <w:rFonts w:cs="Arial"/>
                </w:rPr>
                <w:t>www.plymouth.gov.uk/schooladmissions</w:t>
              </w:r>
            </w:hyperlink>
          </w:p>
          <w:p w14:paraId="5EA16327" w14:textId="6B44217D" w:rsidR="00B74082" w:rsidRDefault="004230D6" w:rsidP="004230D6">
            <w:pPr>
              <w:rPr>
                <w:rFonts w:eastAsia="Calibri" w:cs="Arial"/>
                <w:b/>
                <w:bCs/>
                <w:color w:val="000000"/>
              </w:rPr>
            </w:pPr>
            <w:r w:rsidRPr="006136D4">
              <w:rPr>
                <w:rFonts w:eastAsia="Calibri" w:cs="Arial"/>
                <w:b/>
                <w:bCs/>
                <w:color w:val="000000"/>
              </w:rPr>
              <w:t xml:space="preserve">Please read the school admissions policy, including glossary, before completing this form. This is published on the school website and at </w:t>
            </w:r>
            <w:hyperlink r:id="rId63" w:history="1">
              <w:r w:rsidRPr="006136D4">
                <w:rPr>
                  <w:rStyle w:val="Hyperlink"/>
                  <w:rFonts w:eastAsia="Calibri" w:cs="Arial"/>
                </w:rPr>
                <w:t>http://devon.cc/schoolpolicy</w:t>
              </w:r>
            </w:hyperlink>
            <w:r w:rsidRPr="006136D4">
              <w:rPr>
                <w:rFonts w:eastAsia="Calibri" w:cs="Arial"/>
                <w:b/>
                <w:bCs/>
                <w:color w:val="000000"/>
              </w:rPr>
              <w:t>.</w:t>
            </w:r>
          </w:p>
          <w:p w14:paraId="42CC44A1" w14:textId="494E842E" w:rsidR="004230D6" w:rsidRPr="003C59DE" w:rsidRDefault="004230D6" w:rsidP="004230D6">
            <w:pPr>
              <w:rPr>
                <w:rFonts w:cs="Arial"/>
                <w:b/>
                <w:bCs/>
                <w:color w:val="000000"/>
              </w:rPr>
            </w:pPr>
          </w:p>
          <w:p w14:paraId="7065ADF3" w14:textId="56B0B3F4" w:rsidR="00B74082" w:rsidRPr="003C59DE" w:rsidRDefault="00D50CD6" w:rsidP="00320801">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8"/>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9"/>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0"/>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1"/>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2"/>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3"/>
            </w:r>
            <w:r w:rsidRPr="002532AC">
              <w:rPr>
                <w:color w:val="000000"/>
              </w:rPr>
              <w:t xml:space="preserve"> who regularly attend</w:t>
            </w:r>
            <w:r w:rsidRPr="002532AC">
              <w:rPr>
                <w:color w:val="000000"/>
                <w:vertAlign w:val="superscript"/>
              </w:rPr>
              <w:footnoteReference w:id="34"/>
            </w:r>
            <w:r w:rsidRPr="002532AC">
              <w:rPr>
                <w:color w:val="000000"/>
              </w:rPr>
              <w:t xml:space="preserve"> a Christian church</w:t>
            </w:r>
            <w:r w:rsidRPr="002532AC">
              <w:rPr>
                <w:color w:val="000000"/>
                <w:vertAlign w:val="superscript"/>
              </w:rPr>
              <w:footnoteReference w:id="35"/>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Pr="00B8264B" w:rsidRDefault="00ED55D3" w:rsidP="00ED55D3">
            <w:pPr>
              <w:pStyle w:val="Default"/>
              <w:jc w:val="both"/>
              <w:rPr>
                <w:rFonts w:ascii="Arial" w:hAnsi="Arial" w:cs="Arial"/>
                <w:bCs/>
                <w:sz w:val="20"/>
                <w:szCs w:val="20"/>
              </w:rPr>
            </w:pPr>
            <w:r>
              <w:rPr>
                <w:rFonts w:ascii="Arial" w:hAnsi="Arial" w:cs="Arial"/>
                <w:color w:val="auto"/>
                <w:sz w:val="20"/>
                <w:szCs w:val="20"/>
              </w:rPr>
              <w:t xml:space="preserve">This form should be </w:t>
            </w:r>
            <w:r w:rsidRPr="00B8264B">
              <w:rPr>
                <w:rFonts w:ascii="Arial" w:hAnsi="Arial" w:cs="Arial"/>
                <w:color w:val="auto"/>
                <w:sz w:val="20"/>
                <w:szCs w:val="20"/>
              </w:rPr>
              <w:t>scanned and emailed to t</w:t>
            </w:r>
            <w:r w:rsidRPr="00B8264B">
              <w:rPr>
                <w:rFonts w:ascii="Arial" w:hAnsi="Arial" w:cs="Arial"/>
                <w:bCs/>
                <w:sz w:val="20"/>
                <w:szCs w:val="20"/>
              </w:rPr>
              <w:t xml:space="preserve">he school at: </w:t>
            </w:r>
          </w:p>
          <w:p w14:paraId="21B00038" w14:textId="77777777" w:rsidR="00655824" w:rsidRDefault="00655824" w:rsidP="00655824">
            <w:pPr>
              <w:rPr>
                <w:rStyle w:val="apple-style-span"/>
                <w:rFonts w:cs="Arial"/>
                <w:b/>
                <w:bCs/>
                <w:color w:val="000000"/>
              </w:rPr>
            </w:pPr>
            <w:r>
              <w:rPr>
                <w:rStyle w:val="apple-style-span"/>
                <w:rFonts w:cs="Arial"/>
                <w:b/>
                <w:bCs/>
                <w:color w:val="000000"/>
              </w:rPr>
              <w:t>21 Boniface Lane, Crownhill, Plymouth, Devon, PL5 3AG</w:t>
            </w:r>
          </w:p>
          <w:p w14:paraId="6D28F09C" w14:textId="77777777" w:rsidR="004F5C77" w:rsidRPr="00B8264B"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194FE01A" w14:textId="77777777" w:rsid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A6A6B04" w14:textId="365779BE" w:rsidR="00DC7A06" w:rsidRP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4" w:history="1">
              <w:r w:rsidRPr="00C20548">
                <w:rPr>
                  <w:rStyle w:val="Hyperlink"/>
                  <w:rFonts w:ascii="Arial" w:hAnsi="Arial" w:cs="Arial"/>
                  <w:sz w:val="20"/>
                  <w:szCs w:val="20"/>
                </w:rPr>
                <w:t>https://www.plymouth.gov.uk/data-protection</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7ADD" w14:textId="77777777" w:rsidR="00B05F25" w:rsidRDefault="00B05F25" w:rsidP="00791627">
      <w:pPr>
        <w:spacing w:after="0" w:line="240" w:lineRule="auto"/>
      </w:pPr>
      <w:r>
        <w:separator/>
      </w:r>
    </w:p>
  </w:endnote>
  <w:endnote w:type="continuationSeparator" w:id="0">
    <w:p w14:paraId="753F8BC4" w14:textId="77777777" w:rsidR="00B05F25" w:rsidRDefault="00B05F25"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EB52" w14:textId="77777777" w:rsidR="00B05F25" w:rsidRDefault="00B05F25" w:rsidP="00791627">
      <w:pPr>
        <w:spacing w:after="0" w:line="240" w:lineRule="auto"/>
      </w:pPr>
      <w:r>
        <w:separator/>
      </w:r>
    </w:p>
  </w:footnote>
  <w:footnote w:type="continuationSeparator" w:id="0">
    <w:p w14:paraId="71B0CFE8" w14:textId="77777777" w:rsidR="00B05F25" w:rsidRDefault="00B05F25" w:rsidP="00791627">
      <w:pPr>
        <w:spacing w:after="0" w:line="240" w:lineRule="auto"/>
      </w:pPr>
      <w:r>
        <w:continuationSeparator/>
      </w:r>
    </w:p>
  </w:footnote>
  <w:footnote w:id="1">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2">
    <w:p w14:paraId="19482779" w14:textId="547DF21E" w:rsidR="00791627" w:rsidRDefault="00791627" w:rsidP="00387087">
      <w:pPr>
        <w:pStyle w:val="FootnoteText"/>
        <w:jc w:val="both"/>
      </w:pPr>
      <w:r>
        <w:rPr>
          <w:rStyle w:val="FootnoteReference"/>
        </w:rPr>
        <w:footnoteRef/>
      </w:r>
      <w:r>
        <w:t xml:space="preserve"> </w:t>
      </w:r>
      <w:r w:rsidR="00066CD5">
        <w:t>Plymouth City</w:t>
      </w:r>
      <w:r w:rsidR="00374E15">
        <w:t xml:space="preserve"> Council will provide free school transport f</w:t>
      </w:r>
      <w:r>
        <w:t xml:space="preserve">or </w:t>
      </w:r>
      <w:r w:rsidR="00066CD5">
        <w:t>Plymouth</w:t>
      </w:r>
      <w:r>
        <w:t>-resident children</w:t>
      </w:r>
      <w:r w:rsidR="00374E15">
        <w:t xml:space="preserve"> where </w:t>
      </w:r>
      <w:r>
        <w:t xml:space="preserve">the school is further than a walking distance of 2 miles. See </w:t>
      </w:r>
      <w:r w:rsidR="00066CD5">
        <w:t>Plymouth’s</w:t>
      </w:r>
      <w:r>
        <w:t xml:space="preserve"> </w:t>
      </w:r>
      <w:r w:rsidR="00121FC1" w:rsidRPr="00664751">
        <w:t>Education Transport Policy</w:t>
      </w:r>
      <w:r w:rsidR="00121FC1">
        <w:rPr>
          <w:rStyle w:val="Hyperlink"/>
        </w:rPr>
        <w:t xml:space="preserve"> </w:t>
      </w:r>
      <w:r>
        <w:t>for full details</w:t>
      </w:r>
      <w:r w:rsidR="00BD4601">
        <w:t xml:space="preserve"> or eligibility to </w:t>
      </w:r>
      <w:r w:rsidR="00D07D7B">
        <w:t>school transport</w:t>
      </w:r>
      <w:r>
        <w:t xml:space="preserve">. </w:t>
      </w:r>
    </w:p>
  </w:footnote>
  <w:footnote w:id="3">
    <w:p w14:paraId="7BD6769E" w14:textId="77777777" w:rsidR="00516CBE" w:rsidRDefault="00516CBE">
      <w:pPr>
        <w:pStyle w:val="FootnoteText"/>
        <w:jc w:val="both"/>
      </w:pPr>
      <w:r>
        <w:rPr>
          <w:rStyle w:val="FootnoteReference"/>
        </w:rPr>
        <w:footnoteRef/>
      </w:r>
      <w:r>
        <w:t xml:space="preserve"> Applications made after the closing date will be considered after all on-time applications (unless the LA accepts that the application could not have been made earlier) and may be disadvantaged. </w:t>
      </w:r>
    </w:p>
  </w:footnote>
  <w:footnote w:id="4">
    <w:p w14:paraId="293C01B8" w14:textId="77777777" w:rsidR="00516CBE" w:rsidRDefault="00516CBE">
      <w:pPr>
        <w:pStyle w:val="FootnoteText"/>
        <w:jc w:val="both"/>
      </w:pPr>
      <w:r>
        <w:rPr>
          <w:rStyle w:val="FootnoteReference"/>
        </w:rPr>
        <w:footnoteRef/>
      </w:r>
      <w:r>
        <w:t xml:space="preserve"> Appeals can be submitted sooner than this.</w:t>
      </w:r>
    </w:p>
  </w:footnote>
  <w:footnote w:id="5">
    <w:p w14:paraId="2FBDB3E4" w14:textId="14E33C28" w:rsidR="00516CBE" w:rsidRDefault="00516CBE"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Pr>
          <w:rFonts w:cs="Arial"/>
        </w:rPr>
        <w:t>25</w:t>
      </w:r>
      <w:r w:rsidRPr="006453AD">
        <w:rPr>
          <w:rFonts w:cs="Arial"/>
        </w:rPr>
        <w:t xml:space="preserve"> July. If that is not possible, they will be heard within 30 school days of the appeal form being submitted</w:t>
      </w:r>
      <w:r>
        <w:rPr>
          <w:rFonts w:cs="Arial"/>
        </w:rPr>
        <w:t>.</w:t>
      </w:r>
    </w:p>
  </w:footnote>
  <w:footnote w:id="6">
    <w:p w14:paraId="07B59313" w14:textId="77777777" w:rsidR="00BA1A72" w:rsidRPr="00EE2B0F" w:rsidRDefault="00BA1A72" w:rsidP="00A62EBF">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7">
    <w:p w14:paraId="5BD7F925" w14:textId="77777777" w:rsidR="00BA1A72" w:rsidRPr="00A62EBF" w:rsidRDefault="00BA1A72" w:rsidP="00A62EBF">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8">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9">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0">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1">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2">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3">
    <w:p w14:paraId="2A134483" w14:textId="6DC33076" w:rsidR="00A832BA" w:rsidRDefault="00A832BA" w:rsidP="00A832BA">
      <w:pPr>
        <w:pStyle w:val="FootnoteText"/>
        <w:jc w:val="both"/>
      </w:pPr>
      <w:r>
        <w:rPr>
          <w:rStyle w:val="FootnoteReference"/>
        </w:rPr>
        <w:footnoteRef/>
      </w:r>
      <w:r>
        <w:t xml:space="preserve"> </w:t>
      </w:r>
      <w:r>
        <w:rPr>
          <w:rFonts w:cs="Arial"/>
        </w:rPr>
        <w:t xml:space="preserve">Sibling’ means a natural brother or sister, a half brother or sister, a legally adopted brother or sister or half-brother or sister, a step brother or sister or other child living in the same household as part of a single-family unit at the date of their application for a place. </w:t>
      </w:r>
      <w:r w:rsidR="00A06B7D">
        <w:rPr>
          <w:rFonts w:cs="Arial"/>
        </w:rPr>
        <w:t>Siblings are those on roll in Years 7 to 11 or sixth form or with a formal offer of admission to those year groups</w:t>
      </w:r>
      <w:r>
        <w:t>.</w:t>
      </w:r>
    </w:p>
  </w:footnote>
  <w:footnote w:id="14">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5">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6">
    <w:p w14:paraId="417ABE8C" w14:textId="77777777" w:rsidR="009A03B5" w:rsidRDefault="009A03B5" w:rsidP="009A03B5">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child will be eligible if the member of staff is a) the natural or adoptive parent or other person with parental responsibility living at a different address or b) the natural or adoptive parent or other person with parental responsibility or another person living in the same household and acting as the child’s parent.</w:t>
      </w:r>
    </w:p>
  </w:footnote>
  <w:footnote w:id="17">
    <w:p w14:paraId="1CECDD79" w14:textId="77777777" w:rsidR="009A03B5" w:rsidRDefault="009A03B5" w:rsidP="009A03B5">
      <w:pPr>
        <w:spacing w:after="0" w:line="240" w:lineRule="auto"/>
        <w:jc w:val="both"/>
      </w:pPr>
      <w:r>
        <w:rPr>
          <w:rStyle w:val="FootnoteReference"/>
        </w:rPr>
        <w:footnoteRef/>
      </w:r>
      <w: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18">
    <w:p w14:paraId="78A26F8C" w14:textId="77777777" w:rsidR="00A905C3" w:rsidRDefault="00A905C3" w:rsidP="00A905C3">
      <w:pPr>
        <w:pBdr>
          <w:top w:val="nil"/>
          <w:left w:val="nil"/>
          <w:bottom w:val="nil"/>
          <w:right w:val="nil"/>
          <w:between w:val="nil"/>
        </w:pBdr>
        <w:spacing w:after="0" w:line="240" w:lineRule="auto"/>
        <w:rPr>
          <w:color w:val="000000"/>
        </w:rPr>
      </w:pPr>
      <w:r>
        <w:rPr>
          <w:rStyle w:val="FootnoteReference"/>
        </w:rPr>
        <w:footnoteRef/>
      </w:r>
      <w:r>
        <w:rPr>
          <w:color w:val="000000"/>
        </w:rPr>
        <w:t xml:space="preserve"> To request this priority, the application must be accompanied by a completed </w:t>
      </w:r>
      <w:hyperlink w:anchor="bookmark=id.1ksv4uv">
        <w:r>
          <w:rPr>
            <w:color w:val="0000FF"/>
            <w:u w:val="single"/>
          </w:rPr>
          <w:t>Staff Supplementary Information Form</w:t>
        </w:r>
      </w:hyperlink>
    </w:p>
  </w:footnote>
  <w:footnote w:id="19">
    <w:p w14:paraId="5D5B0A5C" w14:textId="77777777" w:rsidR="00175D12" w:rsidRDefault="00175D12" w:rsidP="00175D12">
      <w:pPr>
        <w:pStyle w:val="FootnoteText"/>
      </w:pPr>
      <w:r>
        <w:rPr>
          <w:rStyle w:val="FootnoteReference"/>
        </w:rPr>
        <w:footnoteRef/>
      </w:r>
      <w:r>
        <w:t xml:space="preserve"> Parents of children who live in the Devon County Council or Torbay Council areas must apply to those LAs, not to Plymouth. </w:t>
      </w:r>
    </w:p>
  </w:footnote>
  <w:footnote w:id="20">
    <w:p w14:paraId="08A96376" w14:textId="77777777" w:rsidR="00175D12" w:rsidRDefault="00175D12" w:rsidP="00175D12">
      <w:pPr>
        <w:pStyle w:val="FootnoteText"/>
      </w:pPr>
      <w:r>
        <w:rPr>
          <w:rStyle w:val="FootnoteReference"/>
        </w:rPr>
        <w:footnoteRef/>
      </w:r>
      <w:r>
        <w:t xml:space="preserve"> Ranking may be undertaken by the LA on behalf of the school.</w:t>
      </w:r>
    </w:p>
  </w:footnote>
  <w:footnote w:id="21">
    <w:p w14:paraId="2FF59686" w14:textId="77777777" w:rsidR="00175D12" w:rsidRDefault="00175D12" w:rsidP="00175D12">
      <w:pPr>
        <w:pStyle w:val="FootnoteText"/>
      </w:pPr>
      <w:r>
        <w:rPr>
          <w:rStyle w:val="FootnoteReference"/>
        </w:rPr>
        <w:footnoteRef/>
      </w:r>
      <w:r>
        <w:t xml:space="preserve"> This means on or after 1 September of the intake year.</w:t>
      </w:r>
    </w:p>
  </w:footnote>
  <w:footnote w:id="22">
    <w:p w14:paraId="3647720D" w14:textId="77777777" w:rsidR="000D0AAE" w:rsidRDefault="000D0AAE" w:rsidP="000D0AAE">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3D5F1253" w14:textId="77777777" w:rsidR="001541D4" w:rsidRPr="00F5057F" w:rsidRDefault="001541D4" w:rsidP="001541D4">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2DBC3BC8" w14:textId="77777777" w:rsidR="00F159BA" w:rsidRPr="00F5057F" w:rsidRDefault="00F159BA" w:rsidP="00F159BA">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6">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7">
    <w:p w14:paraId="2FC59C71" w14:textId="77777777" w:rsidR="004230D6" w:rsidRPr="00F5057F" w:rsidRDefault="004230D6" w:rsidP="004230D6">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8">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9">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0">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1">
    <w:p w14:paraId="1CB9FA89" w14:textId="77777777" w:rsidR="00D56BC8" w:rsidRPr="00A62EBF" w:rsidRDefault="00D56BC8" w:rsidP="00A62EBF">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2">
    <w:p w14:paraId="25CD089A" w14:textId="77777777" w:rsidR="00D56BC8" w:rsidRPr="00A62EBF" w:rsidRDefault="00D56BC8" w:rsidP="00A62EBF">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3">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4">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5">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79D78B8E"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D37AA03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 w:numId="45" w16cid:durableId="917863418">
    <w:abstractNumId w:val="27"/>
  </w:num>
  <w:num w:numId="46" w16cid:durableId="18632045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10CB5"/>
    <w:rsid w:val="00011E1D"/>
    <w:rsid w:val="00012158"/>
    <w:rsid w:val="00012823"/>
    <w:rsid w:val="00017BF9"/>
    <w:rsid w:val="00020E76"/>
    <w:rsid w:val="00022451"/>
    <w:rsid w:val="00022A7E"/>
    <w:rsid w:val="000303DB"/>
    <w:rsid w:val="000322AD"/>
    <w:rsid w:val="0003374F"/>
    <w:rsid w:val="00041487"/>
    <w:rsid w:val="00055936"/>
    <w:rsid w:val="00060FF2"/>
    <w:rsid w:val="00061D4D"/>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D0AAE"/>
    <w:rsid w:val="000E59F6"/>
    <w:rsid w:val="000F3064"/>
    <w:rsid w:val="000F64BA"/>
    <w:rsid w:val="00104007"/>
    <w:rsid w:val="00104B90"/>
    <w:rsid w:val="00104F32"/>
    <w:rsid w:val="00105822"/>
    <w:rsid w:val="0010642B"/>
    <w:rsid w:val="00110C51"/>
    <w:rsid w:val="00114EB6"/>
    <w:rsid w:val="00115DA3"/>
    <w:rsid w:val="00116524"/>
    <w:rsid w:val="001172E4"/>
    <w:rsid w:val="00121FC1"/>
    <w:rsid w:val="00122ECF"/>
    <w:rsid w:val="001249CC"/>
    <w:rsid w:val="00127607"/>
    <w:rsid w:val="001279CC"/>
    <w:rsid w:val="00134D9C"/>
    <w:rsid w:val="001423CD"/>
    <w:rsid w:val="00146A3D"/>
    <w:rsid w:val="00150BEA"/>
    <w:rsid w:val="00153F46"/>
    <w:rsid w:val="001541D4"/>
    <w:rsid w:val="00154F96"/>
    <w:rsid w:val="0017106C"/>
    <w:rsid w:val="001720CB"/>
    <w:rsid w:val="00173052"/>
    <w:rsid w:val="00173BAC"/>
    <w:rsid w:val="00173D52"/>
    <w:rsid w:val="001747CF"/>
    <w:rsid w:val="00175D12"/>
    <w:rsid w:val="001864E1"/>
    <w:rsid w:val="00187A9E"/>
    <w:rsid w:val="00187BEC"/>
    <w:rsid w:val="00190A41"/>
    <w:rsid w:val="001935C3"/>
    <w:rsid w:val="00193AB2"/>
    <w:rsid w:val="00193B94"/>
    <w:rsid w:val="00196376"/>
    <w:rsid w:val="00197388"/>
    <w:rsid w:val="001A51F0"/>
    <w:rsid w:val="001A73FA"/>
    <w:rsid w:val="001A7456"/>
    <w:rsid w:val="001A7548"/>
    <w:rsid w:val="001B55E6"/>
    <w:rsid w:val="001C4AD0"/>
    <w:rsid w:val="001C6DDA"/>
    <w:rsid w:val="001C7B59"/>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2A4F"/>
    <w:rsid w:val="003038C0"/>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462"/>
    <w:rsid w:val="00360F7B"/>
    <w:rsid w:val="00364F08"/>
    <w:rsid w:val="00365FE2"/>
    <w:rsid w:val="00366847"/>
    <w:rsid w:val="00366E28"/>
    <w:rsid w:val="00371047"/>
    <w:rsid w:val="003719C5"/>
    <w:rsid w:val="00374E15"/>
    <w:rsid w:val="00377276"/>
    <w:rsid w:val="00387087"/>
    <w:rsid w:val="0038778F"/>
    <w:rsid w:val="0039497F"/>
    <w:rsid w:val="00395663"/>
    <w:rsid w:val="003A2C60"/>
    <w:rsid w:val="003A4C4A"/>
    <w:rsid w:val="003A6894"/>
    <w:rsid w:val="003B7481"/>
    <w:rsid w:val="003B7C2C"/>
    <w:rsid w:val="003C1930"/>
    <w:rsid w:val="003C59DE"/>
    <w:rsid w:val="003C7A38"/>
    <w:rsid w:val="003D41AE"/>
    <w:rsid w:val="003E1023"/>
    <w:rsid w:val="003E1250"/>
    <w:rsid w:val="003E2C68"/>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959CF"/>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03628"/>
    <w:rsid w:val="00511121"/>
    <w:rsid w:val="00513E7A"/>
    <w:rsid w:val="00514693"/>
    <w:rsid w:val="005146B1"/>
    <w:rsid w:val="00515174"/>
    <w:rsid w:val="005162C9"/>
    <w:rsid w:val="00516CBE"/>
    <w:rsid w:val="005171C3"/>
    <w:rsid w:val="00521C33"/>
    <w:rsid w:val="00522903"/>
    <w:rsid w:val="00522D83"/>
    <w:rsid w:val="005246CA"/>
    <w:rsid w:val="00524AB6"/>
    <w:rsid w:val="0053550B"/>
    <w:rsid w:val="005405E7"/>
    <w:rsid w:val="00543333"/>
    <w:rsid w:val="00545259"/>
    <w:rsid w:val="00552B35"/>
    <w:rsid w:val="005638DC"/>
    <w:rsid w:val="005660FA"/>
    <w:rsid w:val="00566E7D"/>
    <w:rsid w:val="00573847"/>
    <w:rsid w:val="00576E46"/>
    <w:rsid w:val="005814F9"/>
    <w:rsid w:val="00583353"/>
    <w:rsid w:val="00584BAC"/>
    <w:rsid w:val="00585125"/>
    <w:rsid w:val="005867E2"/>
    <w:rsid w:val="00591E87"/>
    <w:rsid w:val="00594404"/>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65A1"/>
    <w:rsid w:val="005E29D7"/>
    <w:rsid w:val="005E4CC6"/>
    <w:rsid w:val="005E6CDB"/>
    <w:rsid w:val="005F0B0A"/>
    <w:rsid w:val="005F0C97"/>
    <w:rsid w:val="00601381"/>
    <w:rsid w:val="00602557"/>
    <w:rsid w:val="00603A9C"/>
    <w:rsid w:val="006111DA"/>
    <w:rsid w:val="006136D4"/>
    <w:rsid w:val="00615CEB"/>
    <w:rsid w:val="006168A4"/>
    <w:rsid w:val="00620820"/>
    <w:rsid w:val="00630F49"/>
    <w:rsid w:val="006350E7"/>
    <w:rsid w:val="00635C53"/>
    <w:rsid w:val="00647E74"/>
    <w:rsid w:val="00655824"/>
    <w:rsid w:val="00655DFD"/>
    <w:rsid w:val="006562F8"/>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E1612"/>
    <w:rsid w:val="006F52CE"/>
    <w:rsid w:val="006F6B73"/>
    <w:rsid w:val="006F7050"/>
    <w:rsid w:val="00700AFA"/>
    <w:rsid w:val="00704A42"/>
    <w:rsid w:val="00705AB8"/>
    <w:rsid w:val="00707989"/>
    <w:rsid w:val="00715671"/>
    <w:rsid w:val="00716EE1"/>
    <w:rsid w:val="00720983"/>
    <w:rsid w:val="0072525B"/>
    <w:rsid w:val="00725A87"/>
    <w:rsid w:val="00726FEA"/>
    <w:rsid w:val="00740B00"/>
    <w:rsid w:val="007671B5"/>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5C3C"/>
    <w:rsid w:val="007D6949"/>
    <w:rsid w:val="007E19A4"/>
    <w:rsid w:val="007E3017"/>
    <w:rsid w:val="007E6D82"/>
    <w:rsid w:val="007F04A3"/>
    <w:rsid w:val="007F067E"/>
    <w:rsid w:val="007F102E"/>
    <w:rsid w:val="007F4B02"/>
    <w:rsid w:val="007F5189"/>
    <w:rsid w:val="007F7BA1"/>
    <w:rsid w:val="00805347"/>
    <w:rsid w:val="00805D41"/>
    <w:rsid w:val="00806385"/>
    <w:rsid w:val="008137C4"/>
    <w:rsid w:val="00822443"/>
    <w:rsid w:val="00825527"/>
    <w:rsid w:val="00827C67"/>
    <w:rsid w:val="008323A6"/>
    <w:rsid w:val="00833CB9"/>
    <w:rsid w:val="00840C89"/>
    <w:rsid w:val="008410CE"/>
    <w:rsid w:val="00841491"/>
    <w:rsid w:val="00843920"/>
    <w:rsid w:val="0085184E"/>
    <w:rsid w:val="008524C9"/>
    <w:rsid w:val="008545A3"/>
    <w:rsid w:val="0086315A"/>
    <w:rsid w:val="00864822"/>
    <w:rsid w:val="00864F35"/>
    <w:rsid w:val="00866DEA"/>
    <w:rsid w:val="00870A13"/>
    <w:rsid w:val="00874ECB"/>
    <w:rsid w:val="008774EA"/>
    <w:rsid w:val="00885018"/>
    <w:rsid w:val="008868BA"/>
    <w:rsid w:val="0089148A"/>
    <w:rsid w:val="0089314A"/>
    <w:rsid w:val="00896FE2"/>
    <w:rsid w:val="008A2044"/>
    <w:rsid w:val="008A3284"/>
    <w:rsid w:val="008B40CD"/>
    <w:rsid w:val="008B4BE5"/>
    <w:rsid w:val="008B5197"/>
    <w:rsid w:val="008B71E8"/>
    <w:rsid w:val="008C2EE7"/>
    <w:rsid w:val="008C394D"/>
    <w:rsid w:val="008C43B6"/>
    <w:rsid w:val="008C697A"/>
    <w:rsid w:val="008D13A1"/>
    <w:rsid w:val="008D1CD4"/>
    <w:rsid w:val="008E0F0F"/>
    <w:rsid w:val="008E3308"/>
    <w:rsid w:val="008F1A9C"/>
    <w:rsid w:val="008F57B3"/>
    <w:rsid w:val="008F6991"/>
    <w:rsid w:val="00900BC1"/>
    <w:rsid w:val="00903F91"/>
    <w:rsid w:val="0091369B"/>
    <w:rsid w:val="009153EF"/>
    <w:rsid w:val="009174B8"/>
    <w:rsid w:val="00917CC9"/>
    <w:rsid w:val="00922124"/>
    <w:rsid w:val="009256EC"/>
    <w:rsid w:val="009324F4"/>
    <w:rsid w:val="00932F4B"/>
    <w:rsid w:val="009414E5"/>
    <w:rsid w:val="00942C2D"/>
    <w:rsid w:val="00950C08"/>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D7B1A"/>
    <w:rsid w:val="009E6A3D"/>
    <w:rsid w:val="009F29B2"/>
    <w:rsid w:val="009F416A"/>
    <w:rsid w:val="009F47DF"/>
    <w:rsid w:val="009F6FCB"/>
    <w:rsid w:val="00A06B7D"/>
    <w:rsid w:val="00A07927"/>
    <w:rsid w:val="00A14A69"/>
    <w:rsid w:val="00A152C7"/>
    <w:rsid w:val="00A2333A"/>
    <w:rsid w:val="00A23C65"/>
    <w:rsid w:val="00A24E4D"/>
    <w:rsid w:val="00A509B0"/>
    <w:rsid w:val="00A521BE"/>
    <w:rsid w:val="00A529EA"/>
    <w:rsid w:val="00A56325"/>
    <w:rsid w:val="00A62EBF"/>
    <w:rsid w:val="00A6378B"/>
    <w:rsid w:val="00A64EF7"/>
    <w:rsid w:val="00A713D5"/>
    <w:rsid w:val="00A73799"/>
    <w:rsid w:val="00A76D87"/>
    <w:rsid w:val="00A77553"/>
    <w:rsid w:val="00A832BA"/>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C0411"/>
    <w:rsid w:val="00AC3B5C"/>
    <w:rsid w:val="00AC5F13"/>
    <w:rsid w:val="00AC67EE"/>
    <w:rsid w:val="00AD5E76"/>
    <w:rsid w:val="00AD6D41"/>
    <w:rsid w:val="00AD7D99"/>
    <w:rsid w:val="00AE2140"/>
    <w:rsid w:val="00AF3C3D"/>
    <w:rsid w:val="00AF4884"/>
    <w:rsid w:val="00AF559C"/>
    <w:rsid w:val="00B00BD9"/>
    <w:rsid w:val="00B00FF2"/>
    <w:rsid w:val="00B01532"/>
    <w:rsid w:val="00B01BBB"/>
    <w:rsid w:val="00B03A92"/>
    <w:rsid w:val="00B05F25"/>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22A1"/>
    <w:rsid w:val="00B654C9"/>
    <w:rsid w:val="00B6625D"/>
    <w:rsid w:val="00B74082"/>
    <w:rsid w:val="00B75EF7"/>
    <w:rsid w:val="00B76D5F"/>
    <w:rsid w:val="00B775AD"/>
    <w:rsid w:val="00B809F2"/>
    <w:rsid w:val="00B8264B"/>
    <w:rsid w:val="00B82C65"/>
    <w:rsid w:val="00B91292"/>
    <w:rsid w:val="00B91BEF"/>
    <w:rsid w:val="00B93B95"/>
    <w:rsid w:val="00B94E2B"/>
    <w:rsid w:val="00B95470"/>
    <w:rsid w:val="00B95A28"/>
    <w:rsid w:val="00B96E14"/>
    <w:rsid w:val="00BA1A72"/>
    <w:rsid w:val="00BA5181"/>
    <w:rsid w:val="00BB2281"/>
    <w:rsid w:val="00BB5090"/>
    <w:rsid w:val="00BB60D0"/>
    <w:rsid w:val="00BC71A2"/>
    <w:rsid w:val="00BD0D36"/>
    <w:rsid w:val="00BD311F"/>
    <w:rsid w:val="00BD3E48"/>
    <w:rsid w:val="00BD4274"/>
    <w:rsid w:val="00BD4601"/>
    <w:rsid w:val="00BE03C6"/>
    <w:rsid w:val="00BE2A27"/>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41ECD"/>
    <w:rsid w:val="00C426A9"/>
    <w:rsid w:val="00C42A24"/>
    <w:rsid w:val="00C43EF5"/>
    <w:rsid w:val="00C50486"/>
    <w:rsid w:val="00C50591"/>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7D7B"/>
    <w:rsid w:val="00D1436F"/>
    <w:rsid w:val="00D21946"/>
    <w:rsid w:val="00D2405F"/>
    <w:rsid w:val="00D33D04"/>
    <w:rsid w:val="00D34A90"/>
    <w:rsid w:val="00D3507B"/>
    <w:rsid w:val="00D35B6F"/>
    <w:rsid w:val="00D50CD6"/>
    <w:rsid w:val="00D5678F"/>
    <w:rsid w:val="00D56BC8"/>
    <w:rsid w:val="00D5790E"/>
    <w:rsid w:val="00D609C2"/>
    <w:rsid w:val="00D61B84"/>
    <w:rsid w:val="00D65168"/>
    <w:rsid w:val="00D716CA"/>
    <w:rsid w:val="00D723BF"/>
    <w:rsid w:val="00D7279B"/>
    <w:rsid w:val="00D73FD6"/>
    <w:rsid w:val="00D741FD"/>
    <w:rsid w:val="00D76E1F"/>
    <w:rsid w:val="00D802A2"/>
    <w:rsid w:val="00D80ACD"/>
    <w:rsid w:val="00D9029E"/>
    <w:rsid w:val="00D93685"/>
    <w:rsid w:val="00D94EF4"/>
    <w:rsid w:val="00DA1D95"/>
    <w:rsid w:val="00DA7448"/>
    <w:rsid w:val="00DB21CC"/>
    <w:rsid w:val="00DB237D"/>
    <w:rsid w:val="00DB6A87"/>
    <w:rsid w:val="00DC31A7"/>
    <w:rsid w:val="00DC3703"/>
    <w:rsid w:val="00DC7A06"/>
    <w:rsid w:val="00DD3DA0"/>
    <w:rsid w:val="00DE1825"/>
    <w:rsid w:val="00DE1ED5"/>
    <w:rsid w:val="00DE32E0"/>
    <w:rsid w:val="00DE6584"/>
    <w:rsid w:val="00DF1893"/>
    <w:rsid w:val="00DF2534"/>
    <w:rsid w:val="00DF5047"/>
    <w:rsid w:val="00E01E43"/>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00D"/>
    <w:rsid w:val="00EA156D"/>
    <w:rsid w:val="00EB1B7D"/>
    <w:rsid w:val="00EB2623"/>
    <w:rsid w:val="00EB3210"/>
    <w:rsid w:val="00EB5B82"/>
    <w:rsid w:val="00EB7D3E"/>
    <w:rsid w:val="00EC5DB3"/>
    <w:rsid w:val="00ED1224"/>
    <w:rsid w:val="00ED55D3"/>
    <w:rsid w:val="00EE5BDD"/>
    <w:rsid w:val="00EF0D15"/>
    <w:rsid w:val="00EF202A"/>
    <w:rsid w:val="00EF24BF"/>
    <w:rsid w:val="00EF34AB"/>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32A"/>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24"/>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2570">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60282103">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87455158">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5715291">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37429935">
      <w:bodyDiv w:val="1"/>
      <w:marLeft w:val="0"/>
      <w:marRight w:val="0"/>
      <w:marTop w:val="0"/>
      <w:marBottom w:val="0"/>
      <w:divBdr>
        <w:top w:val="none" w:sz="0" w:space="0" w:color="auto"/>
        <w:left w:val="none" w:sz="0" w:space="0" w:color="auto"/>
        <w:bottom w:val="none" w:sz="0" w:space="0" w:color="auto"/>
        <w:right w:val="none" w:sz="0" w:space="0" w:color="auto"/>
      </w:divBdr>
    </w:div>
    <w:div w:id="1563708863">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78213546">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79659870">
      <w:bodyDiv w:val="1"/>
      <w:marLeft w:val="0"/>
      <w:marRight w:val="0"/>
      <w:marTop w:val="0"/>
      <w:marBottom w:val="0"/>
      <w:divBdr>
        <w:top w:val="none" w:sz="0" w:space="0" w:color="auto"/>
        <w:left w:val="none" w:sz="0" w:space="0" w:color="auto"/>
        <w:bottom w:val="none" w:sz="0" w:space="0" w:color="auto"/>
        <w:right w:val="none" w:sz="0" w:space="0" w:color="auto"/>
      </w:divBdr>
    </w:div>
    <w:div w:id="1907641951">
      <w:bodyDiv w:val="1"/>
      <w:marLeft w:val="0"/>
      <w:marRight w:val="0"/>
      <w:marTop w:val="0"/>
      <w:marBottom w:val="0"/>
      <w:divBdr>
        <w:top w:val="none" w:sz="0" w:space="0" w:color="auto"/>
        <w:left w:val="none" w:sz="0" w:space="0" w:color="auto"/>
        <w:bottom w:val="none" w:sz="0" w:space="0" w:color="auto"/>
        <w:right w:val="none" w:sz="0" w:space="0" w:color="auto"/>
      </w:divBdr>
    </w:div>
    <w:div w:id="1911578874">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35880651">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mailto:admin@plymouthcast.org.uk" TargetMode="External"/><Relationship Id="rId26" Type="http://schemas.openxmlformats.org/officeDocument/2006/relationships/hyperlink" Target="mailto:school.transport@plymouth.gov.uk" TargetMode="External"/><Relationship Id="rId39" Type="http://schemas.openxmlformats.org/officeDocument/2006/relationships/hyperlink" Target="https://www.plymouth.gov.uk/childrenandfamilies/schoolseducationskillsandemployability/schooladmissions/applyschoolplace0" TargetMode="External"/><Relationship Id="rId21" Type="http://schemas.openxmlformats.org/officeDocument/2006/relationships/hyperlink" Target="http://www.cytun.co.uk" TargetMode="External"/><Relationship Id="rId34" Type="http://schemas.openxmlformats.org/officeDocument/2006/relationships/hyperlink" Target="https://www.legislation.gov.uk/ukpga/1998/31/contents" TargetMode="External"/><Relationship Id="rId42" Type="http://schemas.openxmlformats.org/officeDocument/2006/relationships/hyperlink" Target="https://www.plymouth.gov.uk/schoolsandeducation/schooltransport/freeschooltransport" TargetMode="External"/><Relationship Id="rId47" Type="http://schemas.openxmlformats.org/officeDocument/2006/relationships/footer" Target="footer1.xml"/><Relationship Id="rId50" Type="http://schemas.openxmlformats.org/officeDocument/2006/relationships/hyperlink" Target="https://devoncc-my.sharepoint.com/personal/andrew_brent_devon_gov_uk/Documents/Documents/2024%20Schools%20policies/2024%20St%20James%20School%20admissions%20policy.docx" TargetMode="External"/><Relationship Id="rId55" Type="http://schemas.openxmlformats.org/officeDocument/2006/relationships/hyperlink" Target="http://devon.cc/schoolpolicy" TargetMode="External"/><Relationship Id="rId63"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te.org.uk" TargetMode="External"/><Relationship Id="rId29" Type="http://schemas.openxmlformats.org/officeDocument/2006/relationships/hyperlink" Target="mailto:RC-DCS-HQ-CEAS@mod.gov.uk" TargetMode="External"/><Relationship Id="rId41" Type="http://schemas.openxmlformats.org/officeDocument/2006/relationships/hyperlink" Target="https://www.plymouth.gov.uk/childrenandfamilies/schoolseducationskillsandemployability/schooladmissions/howweallocateschoolplaces" TargetMode="External"/><Relationship Id="rId54" Type="http://schemas.openxmlformats.org/officeDocument/2006/relationships/hyperlink" Target="http://www.plymouth.gov.uk/schooladmissions" TargetMode="External"/><Relationship Id="rId62" Type="http://schemas.openxmlformats.org/officeDocument/2006/relationships/hyperlink" Target="http://www.plymouth.gov.uk/school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plymouth.gov.uk/schoolseducationchildcareskillsandemployability"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legislation.gov.uk/uksi/2012/9/made" TargetMode="External"/><Relationship Id="rId40" Type="http://schemas.openxmlformats.org/officeDocument/2006/relationships/hyperlink" Target="https://www.plymouth.gov.uk/childrenandfamilies/schoolseducationskillsandemployability/schooladmissions/agreedschooladmissionarrangements/coordinatedschemeadmission"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schooladmissions" TargetMode="External"/><Relationship Id="rId58" Type="http://schemas.openxmlformats.org/officeDocument/2006/relationships/hyperlink" Target="http://www.plymouth.gov.uk/schooladmission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school.admissions@plymouth.gov.uk" TargetMode="External"/><Relationship Id="rId28" Type="http://schemas.openxmlformats.org/officeDocument/2006/relationships/hyperlink" Target="https://www.plymouth.gov.uk/appeal-school-place" TargetMode="External"/><Relationship Id="rId36" Type="http://schemas.openxmlformats.org/officeDocument/2006/relationships/hyperlink" Target="https://www.legislation.gov.uk/uksi/2012/10/made" TargetMode="External"/><Relationship Id="rId49" Type="http://schemas.openxmlformats.org/officeDocument/2006/relationships/hyperlink" Target="file:///\\Ds.devon.gov.uk\docs\Exeter,%20County%20Hall\EALData\Shared\Admissions%20files%20for%20website\2023%20files\2023%20school%20files%20proposed\1%202023%20source%20text.docx" TargetMode="External"/><Relationship Id="rId57" Type="http://schemas.openxmlformats.org/officeDocument/2006/relationships/hyperlink" Target="http://www.plymouth.gov.uk/schooladmissions" TargetMode="External"/><Relationship Id="rId61" Type="http://schemas.openxmlformats.org/officeDocument/2006/relationships/hyperlink" Target="http://www.plymouth.gov.uk/schooladmissions" TargetMode="External"/><Relationship Id="rId10" Type="http://schemas.openxmlformats.org/officeDocument/2006/relationships/hyperlink" Target="mailto:mail@stbonifaces.com" TargetMode="External"/><Relationship Id="rId19" Type="http://schemas.openxmlformats.org/officeDocument/2006/relationships/hyperlink" Target="http://www.plymouth-diocese.org.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www.plymouth.gov.uk/schooladmissions" TargetMode="External"/><Relationship Id="rId52" Type="http://schemas.openxmlformats.org/officeDocument/2006/relationships/image" Target="media/image6.png"/><Relationship Id="rId60" Type="http://schemas.openxmlformats.org/officeDocument/2006/relationships/hyperlink" Target="https://www.plymouth.gov.uk/data-protectio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bonifaces.com/" TargetMode="External"/><Relationship Id="rId14" Type="http://schemas.openxmlformats.org/officeDocument/2006/relationships/image" Target="media/image5.png"/><Relationship Id="rId22" Type="http://schemas.openxmlformats.org/officeDocument/2006/relationships/hyperlink" Target="mailto:admissions@devon.gov.uk" TargetMode="External"/><Relationship Id="rId27" Type="http://schemas.openxmlformats.org/officeDocument/2006/relationships/hyperlink" Target="mailto:virtualschoolteam@plymouth.gov.uk"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s://www.legislation.gov.uk/uksi/2012/8/made" TargetMode="External"/><Relationship Id="rId43" Type="http://schemas.openxmlformats.org/officeDocument/2006/relationships/header" Target="header3.xml"/><Relationship Id="rId48" Type="http://schemas.openxmlformats.org/officeDocument/2006/relationships/hyperlink" Target="https://www.plymouth.gov.uk/sites/default/files/2022-09/School-admission-arrangements-parents-guide.pdf" TargetMode="External"/><Relationship Id="rId56" Type="http://schemas.openxmlformats.org/officeDocument/2006/relationships/hyperlink" Target="https://www.plymouth.gov.uk/data-protection" TargetMode="External"/><Relationship Id="rId64" Type="http://schemas.openxmlformats.org/officeDocument/2006/relationships/hyperlink" Target="https://www.plymouth.gov.uk/data-protection" TargetMode="External"/><Relationship Id="rId8" Type="http://schemas.openxmlformats.org/officeDocument/2006/relationships/image" Target="media/image1.png"/><Relationship Id="rId51" Type="http://schemas.openxmlformats.org/officeDocument/2006/relationships/hyperlink" Target="https://www.gov.uk/right-of-abode"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lymouth.gov.uk/schooladmissions" TargetMode="External"/><Relationship Id="rId25" Type="http://schemas.openxmlformats.org/officeDocument/2006/relationships/hyperlink" Target="http://www.plymouth.gov.uk/schoolseducationchildcareskillsandemployability"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legislation.gov.uk/uksi/2008/3093/contents/made" TargetMode="External"/><Relationship Id="rId46" Type="http://schemas.openxmlformats.org/officeDocument/2006/relationships/header" Target="header4.xm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10088</Words>
  <Characters>57502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2023-12-29T15:44:00Z</cp:lastPrinted>
  <dcterms:created xsi:type="dcterms:W3CDTF">2024-03-12T17:44:00Z</dcterms:created>
  <dcterms:modified xsi:type="dcterms:W3CDTF">2024-03-12T17:44:00Z</dcterms:modified>
</cp:coreProperties>
</file>