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SG3: Governor Checklist for Safeguarding</w: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DEADLINE FOR SUBMISSION: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Friday 21st October2022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Please complete all blue shaded sections on this form, and return to </w:t>
      </w:r>
      <w:hyperlink r:id="rId6">
        <w:r w:rsidDel="00000000" w:rsidR="00000000" w:rsidRPr="00000000">
          <w:rPr>
            <w:rFonts w:ascii="Calibri" w:cs="Calibri" w:eastAsia="Calibri" w:hAnsi="Calibri"/>
            <w:i w:val="1"/>
            <w:color w:val="1155cc"/>
            <w:u w:val="single"/>
            <w:rtl w:val="0"/>
          </w:rPr>
          <w:t xml:space="preserve">safeguarding@plymouthcast.org.uk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78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40"/>
        <w:gridCol w:w="9546"/>
        <w:tblGridChange w:id="0">
          <w:tblGrid>
            <w:gridCol w:w="5240"/>
            <w:gridCol w:w="954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School: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Name of Governor completing the SG3 form: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Date: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ab/>
      </w:r>
    </w:p>
    <w:tbl>
      <w:tblPr>
        <w:tblStyle w:val="Table2"/>
        <w:tblW w:w="14771.000000000002" w:type="dxa"/>
        <w:jc w:val="left"/>
        <w:tblInd w:w="108.0" w:type="dxa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3573"/>
        <w:gridCol w:w="1297"/>
        <w:gridCol w:w="687"/>
        <w:gridCol w:w="567"/>
        <w:gridCol w:w="8647"/>
        <w:tblGridChange w:id="0">
          <w:tblGrid>
            <w:gridCol w:w="3573"/>
            <w:gridCol w:w="1297"/>
            <w:gridCol w:w="687"/>
            <w:gridCol w:w="567"/>
            <w:gridCol w:w="8647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ce1" w:val="clear"/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Roles and Responsibilities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ce1" w:val="clear"/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Task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ce1" w:val="clear"/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Timescale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ce1" w:val="clear"/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Complete </w:t>
            </w:r>
          </w:p>
          <w:p w:rsidR="00000000" w:rsidDel="00000000" w:rsidP="00000000" w:rsidRDefault="00000000" w:rsidRPr="00000000" w14:paraId="00000016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Yes or No?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ce1" w:val="clear"/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Action (if applicable)</w:t>
            </w:r>
          </w:p>
        </w:tc>
      </w:tr>
      <w:tr>
        <w:trPr>
          <w:cantSplit w:val="0"/>
          <w:trHeight w:val="48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z w:val="20"/>
                <w:szCs w:val="20"/>
                <w:rtl w:val="0"/>
              </w:rPr>
              <w:t xml:space="preserve">Confirm a senior member of staff is the designated safeguarding lead for the school and a deputy designated lead is in place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A">
            <w:pPr>
              <w:spacing w:after="72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Sept 2022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01B">
            <w:pPr>
              <w:spacing w:after="72" w:lineRule="auto"/>
              <w:ind w:left="3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01C">
            <w:pPr>
              <w:spacing w:after="72" w:lineRule="auto"/>
              <w:ind w:left="3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01D">
            <w:pPr>
              <w:spacing w:after="72" w:lineRule="auto"/>
              <w:ind w:left="3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E">
            <w:pPr>
              <w:pStyle w:val="Title"/>
              <w:rPr>
                <w:rFonts w:ascii="Calibri" w:cs="Calibri" w:eastAsia="Calibri" w:hAnsi="Calibri"/>
                <w:i w:val="0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rtl w:val="0"/>
              </w:rPr>
              <w:t xml:space="preserve">Confirm a member of the governing body (usually the chair) to liaise with the local authority (LA) and/or partner agencies on issues of child protection, or in the event of allegations of abuse made against the head teacher.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Annually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020">
            <w:pPr>
              <w:spacing w:after="72" w:lineRule="auto"/>
              <w:ind w:left="3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021">
            <w:pPr>
              <w:spacing w:after="72" w:lineRule="auto"/>
              <w:ind w:left="3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022">
            <w:pPr>
              <w:spacing w:after="72" w:lineRule="auto"/>
              <w:ind w:left="3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3">
            <w:pPr>
              <w:pStyle w:val="Title"/>
              <w:rPr>
                <w:rFonts w:ascii="Calibri" w:cs="Calibri" w:eastAsia="Calibri" w:hAnsi="Calibri"/>
                <w:i w:val="0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rtl w:val="0"/>
              </w:rPr>
              <w:t xml:space="preserve">Confirm a designated teacher promotes the educational achievement of looked after children (LAC). Ensure this person has appropriate training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Sept 2022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025">
            <w:pPr>
              <w:spacing w:after="7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026">
            <w:pPr>
              <w:spacing w:after="72" w:lineRule="auto"/>
              <w:ind w:left="3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027">
            <w:pPr>
              <w:spacing w:after="7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8">
            <w:pPr>
              <w:pStyle w:val="Title"/>
              <w:rPr>
                <w:rFonts w:ascii="Calibri" w:cs="Calibri" w:eastAsia="Calibri" w:hAnsi="Calibri"/>
                <w:i w:val="0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rtl w:val="0"/>
              </w:rPr>
              <w:t xml:space="preserve">The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Local CAST Board </w:t>
            </w:r>
            <w:r w:rsidDel="00000000" w:rsidR="00000000" w:rsidRPr="00000000">
              <w:rPr>
                <w:rFonts w:ascii="Calibri" w:cs="Calibri" w:eastAsia="Calibri" w:hAnsi="Calibri"/>
                <w:i w:val="0"/>
                <w:rtl w:val="0"/>
              </w:rPr>
              <w:t xml:space="preserve"> have read Parts 1 and 2 of KCSIE 202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October 2022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02A">
            <w:pPr>
              <w:spacing w:after="72" w:lineRule="auto"/>
              <w:ind w:left="3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02B">
            <w:pPr>
              <w:spacing w:after="72" w:lineRule="auto"/>
              <w:ind w:left="3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02C">
            <w:pPr>
              <w:spacing w:after="7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4771.000000000002" w:type="dxa"/>
        <w:jc w:val="left"/>
        <w:tblInd w:w="108.0" w:type="dxa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3573"/>
        <w:gridCol w:w="1297"/>
        <w:gridCol w:w="687"/>
        <w:gridCol w:w="567"/>
        <w:gridCol w:w="8647"/>
        <w:tblGridChange w:id="0">
          <w:tblGrid>
            <w:gridCol w:w="3573"/>
            <w:gridCol w:w="1297"/>
            <w:gridCol w:w="687"/>
            <w:gridCol w:w="567"/>
            <w:gridCol w:w="8647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ce1" w:val="clear"/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Training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Task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Timescale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Complete </w:t>
            </w:r>
          </w:p>
          <w:p w:rsidR="00000000" w:rsidDel="00000000" w:rsidP="00000000" w:rsidRDefault="00000000" w:rsidRPr="00000000" w14:paraId="00000038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Yes or No?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Action (if applicable)</w:t>
            </w:r>
          </w:p>
        </w:tc>
      </w:tr>
      <w:tr>
        <w:trPr>
          <w:cantSplit w:val="0"/>
          <w:trHeight w:val="7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z w:val="20"/>
                <w:szCs w:val="20"/>
                <w:rtl w:val="0"/>
              </w:rPr>
              <w:t xml:space="preserve">Ensure that the designated safeguarding lead has updated his/her child protection training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C">
            <w:pPr>
              <w:spacing w:after="72" w:lineRule="auto"/>
              <w:rPr>
                <w:rFonts w:ascii="Calibri" w:cs="Calibri" w:eastAsia="Calibri" w:hAnsi="Calibri"/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Every two years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03D">
            <w:pPr>
              <w:spacing w:after="72" w:lineRule="auto"/>
              <w:ind w:left="3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03E">
            <w:pPr>
              <w:spacing w:after="72" w:lineRule="auto"/>
              <w:ind w:left="3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03F">
            <w:pPr>
              <w:spacing w:after="72" w:lineRule="auto"/>
              <w:ind w:left="3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0">
            <w:pPr>
              <w:pStyle w:val="Title"/>
              <w:rPr>
                <w:rFonts w:ascii="Calibri" w:cs="Calibri" w:eastAsia="Calibri" w:hAnsi="Calibri"/>
                <w:i w:val="0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rtl w:val="0"/>
              </w:rPr>
              <w:t xml:space="preserve">Ensure that the head teacher and all staff members have child protection training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6"/>
                <w:szCs w:val="16"/>
                <w:rtl w:val="0"/>
              </w:rPr>
              <w:t xml:space="preserve">In line with advice from your local safeguarding children board (LSCB)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042">
            <w:pPr>
              <w:spacing w:after="72" w:lineRule="auto"/>
              <w:ind w:left="3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043">
            <w:pPr>
              <w:spacing w:after="72" w:lineRule="auto"/>
              <w:ind w:left="3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044">
            <w:pPr>
              <w:spacing w:after="72" w:lineRule="auto"/>
              <w:ind w:left="3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5">
            <w:pPr>
              <w:pStyle w:val="Title"/>
              <w:rPr>
                <w:rFonts w:ascii="Calibri" w:cs="Calibri" w:eastAsia="Calibri" w:hAnsi="Calibri"/>
                <w:i w:val="0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rtl w:val="0"/>
              </w:rPr>
              <w:t xml:space="preserve">Ensure that at least one person on any appointment panel has undertaken safer recruitment training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6">
            <w:pPr>
              <w:rPr>
                <w:rFonts w:ascii="Calibri" w:cs="Calibri" w:eastAsia="Calibri" w:hAnsi="Calibri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As necessary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047">
            <w:pPr>
              <w:spacing w:after="72" w:lineRule="auto"/>
              <w:ind w:left="3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048">
            <w:pPr>
              <w:spacing w:after="72" w:lineRule="auto"/>
              <w:ind w:left="3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049">
            <w:pPr>
              <w:spacing w:after="72" w:lineRule="auto"/>
              <w:ind w:left="3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A">
            <w:pPr>
              <w:pStyle w:val="Title"/>
              <w:rPr>
                <w:rFonts w:ascii="Calibri" w:cs="Calibri" w:eastAsia="Calibri" w:hAnsi="Calibri"/>
                <w:i w:val="0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rtl w:val="0"/>
              </w:rPr>
              <w:t xml:space="preserve">Make sure all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Local CAST Board</w:t>
            </w:r>
            <w:r w:rsidDel="00000000" w:rsidR="00000000" w:rsidRPr="00000000">
              <w:rPr>
                <w:rFonts w:ascii="Calibri" w:cs="Calibri" w:eastAsia="Calibri" w:hAnsi="Calibri"/>
                <w:i w:val="0"/>
                <w:rtl w:val="0"/>
              </w:rPr>
              <w:t xml:space="preserve"> members have Level 1 safeguarding training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B">
            <w:pPr>
              <w:rPr>
                <w:rFonts w:ascii="Calibri" w:cs="Calibri" w:eastAsia="Calibri" w:hAnsi="Calibri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In line with advice from your LSCB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04C">
            <w:pPr>
              <w:spacing w:after="72" w:lineRule="auto"/>
              <w:ind w:left="3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04D">
            <w:pPr>
              <w:spacing w:after="72" w:lineRule="auto"/>
              <w:ind w:left="3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04E">
            <w:pPr>
              <w:spacing w:after="72" w:lineRule="auto"/>
              <w:ind w:left="3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F">
            <w:pPr>
              <w:pStyle w:val="Title"/>
              <w:rPr>
                <w:rFonts w:ascii="Calibri" w:cs="Calibri" w:eastAsia="Calibri" w:hAnsi="Calibri"/>
                <w:i w:val="0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rtl w:val="0"/>
              </w:rPr>
              <w:t xml:space="preserve">Make sure the designated safeguarding lead (as a minimum) has Prevent awareness training. Best practice all staff to be trained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0">
            <w:pPr>
              <w:rPr>
                <w:rFonts w:ascii="Calibri" w:cs="Calibri" w:eastAsia="Calibri" w:hAnsi="Calibri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In line with advice from your LSCB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051">
            <w:pPr>
              <w:spacing w:after="72" w:lineRule="auto"/>
              <w:ind w:left="3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052">
            <w:pPr>
              <w:spacing w:after="72" w:lineRule="auto"/>
              <w:ind w:left="3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053">
            <w:pPr>
              <w:spacing w:after="72" w:lineRule="auto"/>
              <w:ind w:left="3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4771.000000000002" w:type="dxa"/>
        <w:jc w:val="left"/>
        <w:tblInd w:w="108.0" w:type="dxa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3573"/>
        <w:gridCol w:w="1297"/>
        <w:gridCol w:w="627"/>
        <w:gridCol w:w="627"/>
        <w:gridCol w:w="8647"/>
        <w:tblGridChange w:id="0">
          <w:tblGrid>
            <w:gridCol w:w="3573"/>
            <w:gridCol w:w="1297"/>
            <w:gridCol w:w="627"/>
            <w:gridCol w:w="627"/>
            <w:gridCol w:w="8647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ce1" w:val="clear"/>
            <w:vAlign w:val="center"/>
          </w:tcPr>
          <w:p w:rsidR="00000000" w:rsidDel="00000000" w:rsidP="00000000" w:rsidRDefault="00000000" w:rsidRPr="00000000" w14:paraId="00000055">
            <w:pPr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Policies and Procedures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Task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Timescale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Complete </w:t>
            </w:r>
          </w:p>
          <w:p w:rsidR="00000000" w:rsidDel="00000000" w:rsidP="00000000" w:rsidRDefault="00000000" w:rsidRPr="00000000" w14:paraId="0000005D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Yes or No?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Action (if applicable)</w:t>
            </w:r>
          </w:p>
        </w:tc>
      </w:tr>
      <w:tr>
        <w:trPr>
          <w:cantSplit w:val="0"/>
          <w:trHeight w:val="9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0">
            <w:pPr>
              <w:pStyle w:val="Title"/>
              <w:rPr>
                <w:rFonts w:ascii="Calibri" w:cs="Calibri" w:eastAsia="Calibri" w:hAnsi="Calibri"/>
                <w:i w:val="0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rtl w:val="0"/>
              </w:rPr>
              <w:t xml:space="preserve">Ensure that an effective and up to date child protection policy is in place and available publicly for all staff, volunteers and parents/guardians of the school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1">
            <w:pPr>
              <w:rPr>
                <w:rFonts w:ascii="Calibri" w:cs="Calibri" w:eastAsia="Calibri" w:hAnsi="Calibri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Review annually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062">
            <w:pPr>
              <w:spacing w:after="72" w:lineRule="auto"/>
              <w:ind w:left="3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063">
            <w:pPr>
              <w:spacing w:after="72" w:lineRule="auto"/>
              <w:ind w:left="3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064">
            <w:pPr>
              <w:spacing w:after="72" w:lineRule="auto"/>
              <w:ind w:left="3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5">
            <w:pPr>
              <w:pStyle w:val="Title"/>
              <w:rPr>
                <w:rFonts w:ascii="Calibri" w:cs="Calibri" w:eastAsia="Calibri" w:hAnsi="Calibri"/>
                <w:i w:val="0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rtl w:val="0"/>
              </w:rPr>
              <w:t xml:space="preserve">Ensure that a statement of procedures/policy is in place for dealing with allegations of abuse against staff and volunteers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6">
            <w:pPr>
              <w:rPr>
                <w:rFonts w:ascii="Calibri" w:cs="Calibri" w:eastAsia="Calibri" w:hAnsi="Calibri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Review annually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067">
            <w:pPr>
              <w:spacing w:after="72" w:lineRule="auto"/>
              <w:ind w:left="3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068">
            <w:pPr>
              <w:spacing w:after="72" w:lineRule="auto"/>
              <w:ind w:left="3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069">
            <w:pPr>
              <w:spacing w:after="72" w:lineRule="auto"/>
              <w:ind w:left="3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A">
            <w:pPr>
              <w:pStyle w:val="Title"/>
              <w:rPr>
                <w:rFonts w:ascii="Calibri" w:cs="Calibri" w:eastAsia="Calibri" w:hAnsi="Calibri"/>
                <w:i w:val="0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rtl w:val="0"/>
              </w:rPr>
              <w:t xml:space="preserve">Ensure there are procedures in place to handle allegations against staff from children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B">
            <w:pPr>
              <w:rPr>
                <w:rFonts w:ascii="Calibri" w:cs="Calibri" w:eastAsia="Calibri" w:hAnsi="Calibri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Review annually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06C">
            <w:pPr>
              <w:spacing w:after="72" w:lineRule="auto"/>
              <w:ind w:left="3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06D">
            <w:pPr>
              <w:spacing w:after="72" w:lineRule="auto"/>
              <w:ind w:left="3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06E">
            <w:pPr>
              <w:spacing w:after="72" w:lineRule="auto"/>
              <w:ind w:left="3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F">
            <w:pPr>
              <w:pStyle w:val="Title"/>
              <w:rPr>
                <w:rFonts w:ascii="Calibri" w:cs="Calibri" w:eastAsia="Calibri" w:hAnsi="Calibri"/>
                <w:i w:val="0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rtl w:val="0"/>
              </w:rPr>
              <w:t xml:space="preserve">Ensure that a procedure is in place to make a referral to the Disclosure and Barring Service (DBS) if a person in regulated activity has been dismissed or removed due to safeguarding concerns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0">
            <w:pPr>
              <w:rPr>
                <w:rFonts w:ascii="Calibri" w:cs="Calibri" w:eastAsia="Calibri" w:hAnsi="Calibri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Review annually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071">
            <w:pPr>
              <w:spacing w:after="72" w:lineRule="auto"/>
              <w:ind w:left="3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072">
            <w:pPr>
              <w:spacing w:after="72" w:lineRule="auto"/>
              <w:ind w:left="3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073">
            <w:pPr>
              <w:spacing w:after="72" w:lineRule="auto"/>
              <w:ind w:left="3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4">
            <w:pPr>
              <w:pStyle w:val="Title"/>
              <w:rPr>
                <w:rFonts w:ascii="Calibri" w:cs="Calibri" w:eastAsia="Calibri" w:hAnsi="Calibri"/>
                <w:i w:val="0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rtl w:val="0"/>
              </w:rPr>
              <w:t xml:space="preserve">Ensure the CAST Code of Conduct is accessible to all staff and has been read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5">
            <w:pPr>
              <w:rPr>
                <w:rFonts w:ascii="Calibri" w:cs="Calibri" w:eastAsia="Calibri" w:hAnsi="Calibri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Review annually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076">
            <w:pPr>
              <w:spacing w:after="72" w:lineRule="auto"/>
              <w:ind w:left="3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077">
            <w:pPr>
              <w:spacing w:after="72" w:lineRule="auto"/>
              <w:ind w:left="3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078">
            <w:pPr>
              <w:spacing w:after="72" w:lineRule="auto"/>
              <w:ind w:left="3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9">
            <w:pPr>
              <w:pStyle w:val="Title"/>
              <w:rPr>
                <w:rFonts w:ascii="Calibri" w:cs="Calibri" w:eastAsia="Calibri" w:hAnsi="Calibri"/>
                <w:i w:val="0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rtl w:val="0"/>
              </w:rPr>
              <w:t xml:space="preserve">Ensure written recruitment, selection policies and procedures are in place and accessible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A">
            <w:pPr>
              <w:rPr>
                <w:rFonts w:ascii="Calibri" w:cs="Calibri" w:eastAsia="Calibri" w:hAnsi="Calibri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Review annually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07B">
            <w:pPr>
              <w:spacing w:after="72" w:lineRule="auto"/>
              <w:ind w:left="3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07C">
            <w:pPr>
              <w:spacing w:after="72" w:lineRule="auto"/>
              <w:ind w:left="3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07D">
            <w:pPr>
              <w:spacing w:after="72" w:lineRule="auto"/>
              <w:ind w:left="3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E">
            <w:pPr>
              <w:pStyle w:val="Title"/>
              <w:rPr>
                <w:rFonts w:ascii="Calibri" w:cs="Calibri" w:eastAsia="Calibri" w:hAnsi="Calibri"/>
                <w:i w:val="0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rtl w:val="0"/>
              </w:rPr>
              <w:t xml:space="preserve">Ensure there are clear procedures in place for protecting children at risk of radicalisation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F">
            <w:pPr>
              <w:rPr>
                <w:rFonts w:ascii="Calibri" w:cs="Calibri" w:eastAsia="Calibri" w:hAnsi="Calibri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Review annually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080">
            <w:pPr>
              <w:spacing w:after="72" w:lineRule="auto"/>
              <w:ind w:left="3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081">
            <w:pPr>
              <w:spacing w:after="72" w:lineRule="auto"/>
              <w:ind w:left="3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082">
            <w:pPr>
              <w:spacing w:after="72" w:lineRule="auto"/>
              <w:ind w:left="3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3">
            <w:pPr>
              <w:pStyle w:val="Title"/>
              <w:rPr>
                <w:rFonts w:ascii="Calibri" w:cs="Calibri" w:eastAsia="Calibri" w:hAnsi="Calibri"/>
                <w:i w:val="0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rtl w:val="0"/>
              </w:rPr>
              <w:t xml:space="preserve">Ensure staff are aware that they must report known cases of female genital mutilation (FGM) to the police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4">
            <w:pPr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Ongoing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085">
            <w:pPr>
              <w:spacing w:after="72" w:lineRule="auto"/>
              <w:ind w:left="3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086">
            <w:pPr>
              <w:spacing w:after="72" w:lineRule="auto"/>
              <w:ind w:left="3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087">
            <w:pPr>
              <w:spacing w:after="72" w:lineRule="auto"/>
              <w:ind w:left="3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8">
      <w:pPr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4771.000000000002" w:type="dxa"/>
        <w:jc w:val="left"/>
        <w:tblInd w:w="108.0" w:type="dxa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3431"/>
        <w:gridCol w:w="1439"/>
        <w:gridCol w:w="627"/>
        <w:gridCol w:w="627"/>
        <w:gridCol w:w="8647"/>
        <w:tblGridChange w:id="0">
          <w:tblGrid>
            <w:gridCol w:w="3431"/>
            <w:gridCol w:w="1439"/>
            <w:gridCol w:w="627"/>
            <w:gridCol w:w="627"/>
            <w:gridCol w:w="8647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ce1" w:val="clear"/>
            <w:vAlign w:val="center"/>
          </w:tcPr>
          <w:p w:rsidR="00000000" w:rsidDel="00000000" w:rsidP="00000000" w:rsidRDefault="00000000" w:rsidRPr="00000000" w14:paraId="00000089">
            <w:pPr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Safer Recruitment and Safeguarding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Task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Timescale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Complete </w:t>
            </w:r>
          </w:p>
          <w:p w:rsidR="00000000" w:rsidDel="00000000" w:rsidP="00000000" w:rsidRDefault="00000000" w:rsidRPr="00000000" w14:paraId="00000091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Yes or No?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Action (if applicable)</w:t>
            </w:r>
          </w:p>
        </w:tc>
      </w:tr>
      <w:tr>
        <w:trPr>
          <w:cantSplit w:val="0"/>
          <w:trHeight w:val="9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4">
            <w:pPr>
              <w:pStyle w:val="Title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rtl w:val="0"/>
              </w:rPr>
              <w:t xml:space="preserve">Check that the single central record (SCR) is up-to date with the DSL and there is a log of checks being recorded.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5">
            <w:pPr>
              <w:rPr>
                <w:rFonts w:ascii="Calibri" w:cs="Calibri" w:eastAsia="Calibri" w:hAnsi="Calibri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6"/>
                <w:szCs w:val="16"/>
                <w:rtl w:val="0"/>
              </w:rPr>
              <w:t xml:space="preserve">This is a live document, and so should be updated immediately. Governors could check this termly or when new staff join the school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09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09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9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9">
            <w:pPr>
              <w:pStyle w:val="Title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rtl w:val="0"/>
              </w:rPr>
              <w:t xml:space="preserve">Ensure that the school is meeting its duties with respect to the childcare disqualification requirements (early years/primary)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A">
            <w:pPr>
              <w:pStyle w:val="Title"/>
              <w:rPr>
                <w:rFonts w:ascii="Calibri" w:cs="Calibri" w:eastAsia="Calibri" w:hAnsi="Calibri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Ongoing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09B">
            <w:pPr>
              <w:pStyle w:val="Title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09C">
            <w:pPr>
              <w:pStyle w:val="Title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9D">
            <w:pPr>
              <w:pStyle w:val="Title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E">
      <w:pPr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4771.000000000002" w:type="dxa"/>
        <w:jc w:val="left"/>
        <w:tblInd w:w="108.0" w:type="dxa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3431"/>
        <w:gridCol w:w="1439"/>
        <w:gridCol w:w="627"/>
        <w:gridCol w:w="627"/>
        <w:gridCol w:w="8647"/>
        <w:tblGridChange w:id="0">
          <w:tblGrid>
            <w:gridCol w:w="3431"/>
            <w:gridCol w:w="1439"/>
            <w:gridCol w:w="627"/>
            <w:gridCol w:w="627"/>
            <w:gridCol w:w="8647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ce1" w:val="clear"/>
            <w:vAlign w:val="center"/>
          </w:tcPr>
          <w:p w:rsidR="00000000" w:rsidDel="00000000" w:rsidP="00000000" w:rsidRDefault="00000000" w:rsidRPr="00000000" w14:paraId="000000A4">
            <w:pPr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Teaching and Learning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Task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Timescale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Complete </w:t>
            </w:r>
          </w:p>
          <w:p w:rsidR="00000000" w:rsidDel="00000000" w:rsidP="00000000" w:rsidRDefault="00000000" w:rsidRPr="00000000" w14:paraId="000000AC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Yes or No?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Action (if applicable)</w:t>
            </w:r>
          </w:p>
        </w:tc>
      </w:tr>
      <w:tr>
        <w:trPr>
          <w:cantSplit w:val="0"/>
          <w:trHeight w:val="9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F">
            <w:pPr>
              <w:pStyle w:val="Title"/>
              <w:rPr>
                <w:rFonts w:ascii="Calibri" w:cs="Calibri" w:eastAsia="Calibri" w:hAnsi="Calibri"/>
                <w:i w:val="0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rtl w:val="0"/>
              </w:rPr>
              <w:t xml:space="preserve">Consider how children may be taught about safeguarding as part of a broad and balanced curriculum referring to E-Safety curriculum in school and refer to pupil questionnaires based on how they feel in school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0">
            <w:pPr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Reviewed termly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0B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0B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B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4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ind w:left="360" w:firstLine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7" w:type="first"/>
      <w:footerReference r:id="rId8" w:type="default"/>
      <w:footerReference r:id="rId9" w:type="first"/>
      <w:pgSz w:h="11906" w:w="16838" w:orient="landscape"/>
      <w:pgMar w:bottom="1361" w:top="1588" w:left="1021" w:right="1021" w:header="680" w:footer="68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Gill San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  <w:tab w:val="center" w:pos="4395"/>
        <w:tab w:val="right" w:pos="8931"/>
      </w:tabs>
      <w:spacing w:after="0" w:before="0" w:line="240" w:lineRule="auto"/>
      <w:ind w:left="0" w:right="0" w:firstLine="0"/>
      <w:jc w:val="left"/>
      <w:rPr>
        <w:rFonts w:ascii="Gill Sans" w:cs="Gill Sans" w:eastAsia="Gill Sans" w:hAnsi="Gill Sans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00546b" w:space="1" w:sz="4" w:val="single"/>
        <w:right w:space="0" w:sz="0" w:val="nil"/>
        <w:between w:space="0" w:sz="0" w:val="nil"/>
      </w:pBdr>
      <w:shd w:fill="auto" w:val="clear"/>
      <w:tabs>
        <w:tab w:val="center" w:pos="4320"/>
        <w:tab w:val="right" w:pos="8640"/>
        <w:tab w:val="right" w:pos="8931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0">
    <w:pPr>
      <w:rPr/>
    </w:pPr>
    <w:r w:rsidDel="00000000" w:rsidR="00000000" w:rsidRPr="00000000">
      <w:rPr>
        <w:rFonts w:ascii="Calibri" w:cs="Calibri" w:eastAsia="Calibri" w:hAnsi="Calibri"/>
        <w:i w:val="1"/>
        <w:color w:val="186384"/>
        <w:sz w:val="22"/>
        <w:szCs w:val="22"/>
        <w:rtl w:val="0"/>
      </w:rPr>
      <w:t xml:space="preserve">Edmund Rice Building, St Boniface College, 21 Boniface Lane, Manadon Park, Plymouth, PL5 3AG Tel: 01752686710   Email: </w:t>
    </w:r>
    <w:hyperlink r:id="rId1">
      <w:r w:rsidDel="00000000" w:rsidR="00000000" w:rsidRPr="00000000">
        <w:rPr>
          <w:rFonts w:ascii="Calibri" w:cs="Calibri" w:eastAsia="Calibri" w:hAnsi="Calibri"/>
          <w:i w:val="1"/>
          <w:color w:val="0000ff"/>
          <w:sz w:val="22"/>
          <w:szCs w:val="22"/>
          <w:u w:val="single"/>
          <w:rtl w:val="0"/>
        </w:rPr>
        <w:t xml:space="preserve">safeguarding@plymouthcast.org.uk</w:t>
      </w:r>
    </w:hyperlink>
    <w:r w:rsidDel="00000000" w:rsidR="00000000" w:rsidRPr="00000000">
      <w:rPr>
        <w:rFonts w:ascii="Calibri" w:cs="Calibri" w:eastAsia="Calibri" w:hAnsi="Calibri"/>
        <w:i w:val="1"/>
        <w:color w:val="0000ff"/>
        <w:sz w:val="22"/>
        <w:szCs w:val="22"/>
        <w:u w:val="single"/>
        <w:rtl w:val="0"/>
      </w:rPr>
      <w:t xml:space="preserve"> </w:t>
    </w:r>
    <w:r w:rsidDel="00000000" w:rsidR="00000000" w:rsidRPr="00000000">
      <w:rPr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i w:val="1"/>
        <w:color w:val="366091"/>
        <w:rtl w:val="0"/>
      </w:rPr>
      <w:t xml:space="preserve">R</w:t>
    </w:r>
    <w:r w:rsidDel="00000000" w:rsidR="00000000" w:rsidRPr="00000000">
      <w:rPr>
        <w:rFonts w:ascii="Calibri" w:cs="Calibri" w:eastAsia="Calibri" w:hAnsi="Calibri"/>
        <w:i w:val="1"/>
        <w:color w:val="366091"/>
        <w:sz w:val="22"/>
        <w:szCs w:val="22"/>
        <w:rtl w:val="0"/>
      </w:rPr>
      <w:t xml:space="preserve">egistered Company </w:t>
    </w:r>
    <w:r w:rsidDel="00000000" w:rsidR="00000000" w:rsidRPr="00000000">
      <w:rPr>
        <w:rFonts w:ascii="Calibri" w:cs="Calibri" w:eastAsia="Calibri" w:hAnsi="Calibri"/>
        <w:i w:val="1"/>
        <w:color w:val="186384"/>
        <w:sz w:val="22"/>
        <w:szCs w:val="22"/>
        <w:rtl w:val="0"/>
      </w:rPr>
      <w:t xml:space="preserve">No.: 08438686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  <w:tab w:val="right" w:pos="8931"/>
      </w:tabs>
      <w:spacing w:after="0" w:before="0" w:line="240" w:lineRule="auto"/>
      <w:ind w:left="0" w:right="0" w:firstLine="0"/>
      <w:jc w:val="left"/>
      <w:rPr>
        <w:rFonts w:ascii="Gill Sans" w:cs="Gill Sans" w:eastAsia="Gill Sans" w:hAnsi="Gill Sans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pPr>
    <w:r w:rsidDel="00000000" w:rsidR="00000000" w:rsidRPr="00000000">
      <w:rPr>
        <w:rFonts w:ascii="Gill Sans" w:cs="Gill Sans" w:eastAsia="Gill Sans" w:hAnsi="Gill Sans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1272</wp:posOffset>
          </wp:positionH>
          <wp:positionV relativeFrom="paragraph">
            <wp:posOffset>-3809</wp:posOffset>
          </wp:positionV>
          <wp:extent cx="1334135" cy="733425"/>
          <wp:effectExtent b="0" l="0" r="0" t="0"/>
          <wp:wrapSquare wrapText="bothSides" distB="0" distT="0" distL="114300" distR="11430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34135" cy="7334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B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  <w:tab w:val="left" w:pos="2415"/>
        <w:tab w:val="right" w:pos="8931"/>
      </w:tabs>
      <w:spacing w:after="0" w:before="0" w:line="240" w:lineRule="auto"/>
      <w:ind w:left="0" w:right="0" w:firstLine="0"/>
      <w:jc w:val="left"/>
      <w:rPr>
        <w:rFonts w:ascii="Gill Sans" w:cs="Gill Sans" w:eastAsia="Gill Sans" w:hAnsi="Gill Sans"/>
        <w:b w:val="0"/>
        <w:i w:val="0"/>
        <w:smallCaps w:val="0"/>
        <w:strike w:val="0"/>
        <w:color w:val="00546b"/>
        <w:sz w:val="36"/>
        <w:szCs w:val="36"/>
        <w:u w:val="none"/>
        <w:shd w:fill="auto" w:val="clear"/>
        <w:vertAlign w:val="baseline"/>
      </w:rPr>
    </w:pPr>
    <w:r w:rsidDel="00000000" w:rsidR="00000000" w:rsidRPr="00000000">
      <w:rPr>
        <w:rFonts w:ascii="Gill Sans" w:cs="Gill Sans" w:eastAsia="Gill Sans" w:hAnsi="Gill Sans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ab/>
      <w:tab/>
      <w:t xml:space="preserve">    </w:t>
      <w:tab/>
      <w:tab/>
      <w:tab/>
      <w:tab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546b"/>
        <w:sz w:val="36"/>
        <w:szCs w:val="36"/>
        <w:u w:val="none"/>
        <w:shd w:fill="auto" w:val="clear"/>
        <w:vertAlign w:val="baseline"/>
        <w:rtl w:val="0"/>
      </w:rPr>
      <w:t xml:space="preserve">Plymouth CAST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  <w:tab w:val="right" w:pos="8931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687fa4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Gill Sans" w:cs="Gill Sans" w:eastAsia="Gill Sans" w:hAnsi="Gill Sans"/>
        <w:b w:val="0"/>
        <w:i w:val="0"/>
        <w:smallCaps w:val="0"/>
        <w:strike w:val="0"/>
        <w:color w:val="366091"/>
        <w:sz w:val="28"/>
        <w:szCs w:val="28"/>
        <w:u w:val="none"/>
        <w:shd w:fill="auto" w:val="clear"/>
        <w:vertAlign w:val="baseline"/>
        <w:rtl w:val="0"/>
      </w:rPr>
      <w:tab/>
      <w:tab/>
      <w:tab/>
      <w:tab/>
      <w:tab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687fa4"/>
        <w:sz w:val="28"/>
        <w:szCs w:val="28"/>
        <w:u w:val="none"/>
        <w:shd w:fill="auto" w:val="clear"/>
        <w:vertAlign w:val="baseline"/>
        <w:rtl w:val="0"/>
      </w:rPr>
      <w:t xml:space="preserve">Multi Academy Trust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/>
    <w:rPr>
      <w:rFonts w:ascii="Arial" w:cs="Arial" w:eastAsia="Arial" w:hAnsi="Arial"/>
      <w:color w:val="000000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yperlink" Target="mailto:safeguarding@plymouthcast.org.uk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illSans-regular.ttf"/><Relationship Id="rId2" Type="http://schemas.openxmlformats.org/officeDocument/2006/relationships/font" Target="fonts/GillSans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mailto:safeguarding@plymouthcast.org.uk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